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044"/>
        <w:gridCol w:w="1559"/>
      </w:tblGrid>
      <w:tr w:rsidR="00F8680A" w:rsidRPr="00F8680A" w14:paraId="15DDF5EC" w14:textId="77777777" w:rsidTr="00CC142F">
        <w:trPr>
          <w:trHeight w:val="1988"/>
        </w:trPr>
        <w:tc>
          <w:tcPr>
            <w:tcW w:w="1668" w:type="dxa"/>
            <w:tcMar>
              <w:left w:w="57" w:type="dxa"/>
              <w:right w:w="57" w:type="dxa"/>
            </w:tcMar>
            <w:vAlign w:val="center"/>
          </w:tcPr>
          <w:p w14:paraId="1F48D227" w14:textId="77777777" w:rsidR="00F8680A" w:rsidRPr="00F8680A" w:rsidRDefault="00F8680A" w:rsidP="00F8680A">
            <w:pPr>
              <w:spacing w:after="0" w:line="360" w:lineRule="auto"/>
              <w:rPr>
                <w:rFonts w:ascii="Times New Roman" w:hAnsi="Times New Roman"/>
                <w:lang w:val="en-US"/>
              </w:rPr>
            </w:pPr>
            <w:r w:rsidRPr="00F8680A">
              <w:rPr>
                <w:rFonts w:ascii="Times New Roman" w:hAnsi="Times New Roman"/>
                <w:noProof/>
                <w:lang w:val="en-US"/>
              </w:rPr>
              <w:drawing>
                <wp:inline distT="0" distB="0" distL="0" distR="0" wp14:anchorId="7F301128" wp14:editId="67722D0F">
                  <wp:extent cx="933450" cy="937936"/>
                  <wp:effectExtent l="0" t="0" r="0" b="0"/>
                  <wp:docPr id="1774445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799" cy="953359"/>
                          </a:xfrm>
                          <a:prstGeom prst="rect">
                            <a:avLst/>
                          </a:prstGeom>
                          <a:noFill/>
                          <a:ln>
                            <a:noFill/>
                          </a:ln>
                        </pic:spPr>
                      </pic:pic>
                    </a:graphicData>
                  </a:graphic>
                </wp:inline>
              </w:drawing>
            </w:r>
          </w:p>
        </w:tc>
        <w:tc>
          <w:tcPr>
            <w:tcW w:w="6044" w:type="dxa"/>
            <w:tcMar>
              <w:left w:w="57" w:type="dxa"/>
              <w:right w:w="57" w:type="dxa"/>
            </w:tcMar>
            <w:vAlign w:val="center"/>
          </w:tcPr>
          <w:p w14:paraId="47B2E321" w14:textId="5EA731A6" w:rsidR="00F8680A" w:rsidRPr="00F8680A" w:rsidRDefault="0069092C" w:rsidP="00F8680A">
            <w:pPr>
              <w:spacing w:after="0" w:line="360" w:lineRule="auto"/>
              <w:ind w:left="86"/>
              <w:jc w:val="center"/>
              <w:rPr>
                <w:rFonts w:asciiTheme="minorHAnsi" w:hAnsiTheme="minorHAnsi" w:cstheme="minorHAnsi"/>
                <w:b/>
                <w:sz w:val="24"/>
                <w:szCs w:val="24"/>
                <w:lang w:val="en-US"/>
              </w:rPr>
            </w:pPr>
            <w:r>
              <w:rPr>
                <w:rFonts w:asciiTheme="minorHAnsi" w:hAnsiTheme="minorHAnsi" w:cstheme="minorHAnsi"/>
                <w:b/>
                <w:sz w:val="24"/>
                <w:szCs w:val="24"/>
                <w:lang w:val="en-US"/>
              </w:rPr>
              <w:t>NATIONAL UNIVERSITY of SCIENCE and TECHNOLOGY</w:t>
            </w:r>
          </w:p>
          <w:p w14:paraId="34C05556" w14:textId="0AC39CFA" w:rsidR="00F8680A" w:rsidRPr="00F8680A" w:rsidRDefault="00F8680A" w:rsidP="00F8680A">
            <w:pPr>
              <w:spacing w:after="0" w:line="360" w:lineRule="auto"/>
              <w:ind w:left="86"/>
              <w:jc w:val="center"/>
              <w:rPr>
                <w:rFonts w:asciiTheme="minorHAnsi" w:hAnsiTheme="minorHAnsi" w:cstheme="minorHAnsi"/>
                <w:b/>
                <w:sz w:val="24"/>
                <w:szCs w:val="24"/>
                <w:lang w:val="en-US"/>
              </w:rPr>
            </w:pPr>
            <w:r w:rsidRPr="00F8680A">
              <w:rPr>
                <w:rFonts w:asciiTheme="minorHAnsi" w:hAnsiTheme="minorHAnsi" w:cstheme="minorHAnsi"/>
                <w:b/>
                <w:sz w:val="24"/>
                <w:szCs w:val="24"/>
                <w:lang w:val="en-US"/>
              </w:rPr>
              <w:t>POLITEHNICA BUC</w:t>
            </w:r>
            <w:r w:rsidR="0069092C">
              <w:rPr>
                <w:rFonts w:asciiTheme="minorHAnsi" w:hAnsiTheme="minorHAnsi" w:cstheme="minorHAnsi"/>
                <w:b/>
                <w:sz w:val="24"/>
                <w:szCs w:val="24"/>
                <w:lang w:val="en-US"/>
              </w:rPr>
              <w:t>HAREST</w:t>
            </w:r>
          </w:p>
          <w:p w14:paraId="519690BE" w14:textId="77777777" w:rsidR="00F8680A" w:rsidRPr="00F8680A" w:rsidRDefault="00F8680A" w:rsidP="00F8680A">
            <w:pPr>
              <w:spacing w:after="0" w:line="240" w:lineRule="auto"/>
              <w:jc w:val="center"/>
              <w:rPr>
                <w:rFonts w:asciiTheme="minorHAnsi" w:hAnsiTheme="minorHAnsi" w:cstheme="minorHAnsi"/>
                <w:b/>
                <w:sz w:val="24"/>
                <w:szCs w:val="24"/>
                <w:lang w:val="en-US"/>
              </w:rPr>
            </w:pPr>
          </w:p>
          <w:p w14:paraId="183BB453" w14:textId="7E50E38B" w:rsidR="00F8680A" w:rsidRPr="00F8680A" w:rsidRDefault="0069092C" w:rsidP="00F8680A">
            <w:pPr>
              <w:spacing w:after="0" w:line="240" w:lineRule="auto"/>
              <w:jc w:val="center"/>
              <w:rPr>
                <w:rFonts w:ascii="Times New Roman" w:hAnsi="Times New Roman"/>
                <w:lang w:val="en-US"/>
              </w:rPr>
            </w:pPr>
            <w:r>
              <w:rPr>
                <w:rFonts w:asciiTheme="minorHAnsi" w:hAnsiTheme="minorHAnsi" w:cstheme="minorHAnsi"/>
                <w:b/>
                <w:sz w:val="24"/>
                <w:szCs w:val="24"/>
                <w:lang w:val="en-US"/>
              </w:rPr>
              <w:t>DOCTORAL SCHOOL of ELECTRICAL ENGINEERING</w:t>
            </w:r>
          </w:p>
        </w:tc>
        <w:tc>
          <w:tcPr>
            <w:tcW w:w="1559" w:type="dxa"/>
            <w:tcMar>
              <w:left w:w="57" w:type="dxa"/>
              <w:right w:w="57" w:type="dxa"/>
            </w:tcMar>
            <w:vAlign w:val="center"/>
          </w:tcPr>
          <w:p w14:paraId="45818BD3" w14:textId="77777777" w:rsidR="00F8680A" w:rsidRPr="00F8680A" w:rsidRDefault="00F8680A" w:rsidP="00F8680A">
            <w:pPr>
              <w:spacing w:after="0" w:line="360" w:lineRule="auto"/>
              <w:jc w:val="center"/>
              <w:rPr>
                <w:rFonts w:ascii="Times New Roman" w:hAnsi="Times New Roman"/>
                <w:lang w:val="en-US"/>
              </w:rPr>
            </w:pPr>
            <w:r w:rsidRPr="00F8680A">
              <w:rPr>
                <w:rFonts w:ascii="Times New Roman" w:hAnsi="Times New Roman"/>
                <w:noProof/>
                <w:lang w:val="en-US"/>
              </w:rPr>
              <w:drawing>
                <wp:inline distT="0" distB="0" distL="0" distR="0" wp14:anchorId="4C74ECCD" wp14:editId="6FC3A61D">
                  <wp:extent cx="984250" cy="914699"/>
                  <wp:effectExtent l="0" t="0" r="0" b="0"/>
                  <wp:docPr id="399788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066426" cy="991068"/>
                          </a:xfrm>
                          <a:prstGeom prst="rect">
                            <a:avLst/>
                          </a:prstGeom>
                          <a:noFill/>
                          <a:ln>
                            <a:noFill/>
                          </a:ln>
                        </pic:spPr>
                      </pic:pic>
                    </a:graphicData>
                  </a:graphic>
                </wp:inline>
              </w:drawing>
            </w:r>
          </w:p>
        </w:tc>
      </w:tr>
    </w:tbl>
    <w:p w14:paraId="2C20BB26" w14:textId="77777777" w:rsidR="006A6C72" w:rsidRPr="00CC142F" w:rsidRDefault="006A6C72" w:rsidP="000319C5">
      <w:pPr>
        <w:pStyle w:val="PlainText"/>
        <w:rPr>
          <w:rFonts w:ascii="Times New Roman" w:hAnsi="Times New Roman"/>
          <w:b/>
          <w:sz w:val="28"/>
          <w:szCs w:val="28"/>
        </w:rPr>
      </w:pPr>
    </w:p>
    <w:p w14:paraId="107E2F66" w14:textId="77777777" w:rsidR="00F8680A" w:rsidRPr="00CC142F" w:rsidRDefault="00F8680A" w:rsidP="000319C5">
      <w:pPr>
        <w:pStyle w:val="PlainText"/>
        <w:rPr>
          <w:rFonts w:ascii="Times New Roman" w:hAnsi="Times New Roman"/>
          <w:b/>
          <w:sz w:val="28"/>
          <w:szCs w:val="28"/>
        </w:rPr>
      </w:pPr>
    </w:p>
    <w:p w14:paraId="48ECA0E8" w14:textId="77777777" w:rsidR="00F8680A" w:rsidRPr="00CC142F" w:rsidRDefault="00F8680A" w:rsidP="000319C5">
      <w:pPr>
        <w:pStyle w:val="PlainText"/>
        <w:rPr>
          <w:rFonts w:ascii="Times New Roman" w:hAnsi="Times New Roman"/>
          <w:b/>
          <w:sz w:val="28"/>
          <w:szCs w:val="28"/>
        </w:rPr>
      </w:pPr>
    </w:p>
    <w:p w14:paraId="5EF5515E" w14:textId="77777777" w:rsidR="00F8680A" w:rsidRPr="00CC142F" w:rsidRDefault="00F8680A" w:rsidP="000319C5">
      <w:pPr>
        <w:pStyle w:val="PlainText"/>
        <w:rPr>
          <w:rFonts w:ascii="Times New Roman" w:hAnsi="Times New Roman"/>
          <w:b/>
          <w:sz w:val="28"/>
          <w:szCs w:val="28"/>
        </w:rPr>
      </w:pPr>
    </w:p>
    <w:p w14:paraId="0DA5AA2C" w14:textId="77777777" w:rsidR="00F8680A" w:rsidRPr="00CC142F" w:rsidRDefault="00F8680A" w:rsidP="000319C5">
      <w:pPr>
        <w:pStyle w:val="PlainText"/>
        <w:rPr>
          <w:rFonts w:ascii="Times New Roman" w:hAnsi="Times New Roman"/>
          <w:b/>
          <w:sz w:val="28"/>
          <w:szCs w:val="28"/>
        </w:rPr>
      </w:pPr>
    </w:p>
    <w:p w14:paraId="2AA0707D" w14:textId="77777777" w:rsidR="00F8680A" w:rsidRPr="00CC142F" w:rsidRDefault="00F8680A" w:rsidP="000319C5">
      <w:pPr>
        <w:pStyle w:val="PlainText"/>
        <w:rPr>
          <w:rFonts w:ascii="Times New Roman" w:hAnsi="Times New Roman"/>
          <w:b/>
          <w:sz w:val="28"/>
          <w:szCs w:val="28"/>
        </w:rPr>
      </w:pPr>
    </w:p>
    <w:p w14:paraId="0F54E093" w14:textId="423BD1BB" w:rsidR="00F8680A" w:rsidRPr="00CC142F" w:rsidRDefault="0069092C" w:rsidP="006A6C72">
      <w:pPr>
        <w:pStyle w:val="PlainText"/>
        <w:jc w:val="center"/>
        <w:rPr>
          <w:rFonts w:ascii="Times New Roman" w:hAnsi="Times New Roman"/>
          <w:b/>
          <w:sz w:val="52"/>
          <w:szCs w:val="52"/>
        </w:rPr>
      </w:pPr>
      <w:r>
        <w:rPr>
          <w:rFonts w:ascii="Times New Roman" w:hAnsi="Times New Roman"/>
          <w:b/>
          <w:sz w:val="52"/>
          <w:szCs w:val="52"/>
        </w:rPr>
        <w:t>EXTENDED ABSTRACT</w:t>
      </w:r>
    </w:p>
    <w:p w14:paraId="3902998E" w14:textId="1095F079" w:rsidR="00101998" w:rsidRPr="00CC142F" w:rsidRDefault="0069092C" w:rsidP="006A6C72">
      <w:pPr>
        <w:pStyle w:val="PlainText"/>
        <w:jc w:val="center"/>
        <w:rPr>
          <w:rFonts w:ascii="Times New Roman" w:hAnsi="Times New Roman"/>
          <w:b/>
          <w:sz w:val="52"/>
          <w:szCs w:val="52"/>
        </w:rPr>
      </w:pPr>
      <w:r>
        <w:rPr>
          <w:rFonts w:ascii="Times New Roman" w:hAnsi="Times New Roman"/>
          <w:b/>
          <w:sz w:val="52"/>
          <w:szCs w:val="52"/>
        </w:rPr>
        <w:t>Ph. D. THESIS</w:t>
      </w:r>
      <w:r w:rsidR="00000C28" w:rsidRPr="00CC142F">
        <w:rPr>
          <w:rFonts w:ascii="Times New Roman" w:hAnsi="Times New Roman"/>
          <w:b/>
          <w:sz w:val="52"/>
          <w:szCs w:val="52"/>
        </w:rPr>
        <w:cr/>
      </w:r>
    </w:p>
    <w:p w14:paraId="35EBF995" w14:textId="443C440C" w:rsidR="00F8680A" w:rsidRPr="007E1855" w:rsidRDefault="00F8680A" w:rsidP="006A6C72">
      <w:pPr>
        <w:pStyle w:val="PlainText"/>
        <w:jc w:val="center"/>
        <w:rPr>
          <w:rFonts w:ascii="Times New Roman" w:hAnsi="Times New Roman"/>
          <w:b/>
          <w:color w:val="FF0000"/>
          <w:sz w:val="52"/>
          <w:szCs w:val="52"/>
        </w:rPr>
      </w:pPr>
      <w:r w:rsidRPr="007E1855">
        <w:rPr>
          <w:rFonts w:ascii="Times New Roman" w:hAnsi="Times New Roman"/>
          <w:b/>
          <w:color w:val="FF0000"/>
          <w:sz w:val="52"/>
          <w:szCs w:val="52"/>
        </w:rPr>
        <w:t xml:space="preserve">..... Titlul </w:t>
      </w:r>
      <w:r w:rsidR="0069092C">
        <w:rPr>
          <w:rFonts w:ascii="Times New Roman" w:hAnsi="Times New Roman"/>
          <w:b/>
          <w:color w:val="FF0000"/>
          <w:sz w:val="52"/>
          <w:szCs w:val="52"/>
        </w:rPr>
        <w:t>T</w:t>
      </w:r>
      <w:r w:rsidRPr="007E1855">
        <w:rPr>
          <w:rFonts w:ascii="Times New Roman" w:hAnsi="Times New Roman"/>
          <w:b/>
          <w:color w:val="FF0000"/>
          <w:sz w:val="52"/>
          <w:szCs w:val="52"/>
        </w:rPr>
        <w:t>ezei</w:t>
      </w:r>
      <w:r w:rsidR="0069092C">
        <w:rPr>
          <w:rFonts w:ascii="Times New Roman" w:hAnsi="Times New Roman"/>
          <w:b/>
          <w:color w:val="FF0000"/>
          <w:sz w:val="52"/>
          <w:szCs w:val="52"/>
        </w:rPr>
        <w:t xml:space="preserve"> în Engleză</w:t>
      </w:r>
      <w:r w:rsidRPr="007E1855">
        <w:rPr>
          <w:rFonts w:ascii="Times New Roman" w:hAnsi="Times New Roman"/>
          <w:b/>
          <w:color w:val="FF0000"/>
          <w:sz w:val="52"/>
          <w:szCs w:val="52"/>
        </w:rPr>
        <w:t>.....</w:t>
      </w:r>
    </w:p>
    <w:p w14:paraId="04470FD2" w14:textId="77777777" w:rsidR="00F8680A" w:rsidRDefault="00F8680A" w:rsidP="006A6C72">
      <w:pPr>
        <w:pStyle w:val="PlainText"/>
        <w:jc w:val="center"/>
        <w:rPr>
          <w:rFonts w:ascii="Times New Roman" w:hAnsi="Times New Roman"/>
          <w:b/>
          <w:sz w:val="52"/>
          <w:szCs w:val="52"/>
        </w:rPr>
      </w:pPr>
    </w:p>
    <w:p w14:paraId="1D309861" w14:textId="77777777" w:rsidR="00AD546F" w:rsidRDefault="00AD546F" w:rsidP="006A6C72">
      <w:pPr>
        <w:pStyle w:val="PlainText"/>
        <w:jc w:val="center"/>
        <w:rPr>
          <w:rFonts w:ascii="Times New Roman" w:hAnsi="Times New Roman"/>
          <w:b/>
          <w:sz w:val="52"/>
          <w:szCs w:val="52"/>
        </w:rPr>
      </w:pPr>
    </w:p>
    <w:p w14:paraId="337C74D5" w14:textId="77777777" w:rsidR="00AD546F" w:rsidRDefault="00AD546F" w:rsidP="006A6C72">
      <w:pPr>
        <w:pStyle w:val="PlainText"/>
        <w:jc w:val="center"/>
        <w:rPr>
          <w:rFonts w:ascii="Times New Roman" w:hAnsi="Times New Roman"/>
          <w:b/>
          <w:sz w:val="52"/>
          <w:szCs w:val="52"/>
        </w:rPr>
      </w:pPr>
    </w:p>
    <w:p w14:paraId="576E7D07" w14:textId="77777777" w:rsidR="007E1855" w:rsidRPr="00CC142F" w:rsidRDefault="007E1855" w:rsidP="006A6C72">
      <w:pPr>
        <w:pStyle w:val="PlainText"/>
        <w:jc w:val="center"/>
        <w:rPr>
          <w:rFonts w:ascii="Times New Roman" w:hAnsi="Times New Roman"/>
          <w:b/>
          <w:sz w:val="52"/>
          <w:szCs w:val="52"/>
        </w:rPr>
      </w:pPr>
    </w:p>
    <w:p w14:paraId="0BBA93C6" w14:textId="77777777" w:rsidR="00F8680A" w:rsidRPr="00CC142F" w:rsidRDefault="00F8680A" w:rsidP="006A6C72">
      <w:pPr>
        <w:pStyle w:val="PlainText"/>
        <w:jc w:val="center"/>
        <w:rPr>
          <w:rFonts w:ascii="Times New Roman" w:hAnsi="Times New Roman"/>
          <w:b/>
          <w:sz w:val="24"/>
          <w:szCs w:val="24"/>
        </w:rPr>
      </w:pPr>
    </w:p>
    <w:p w14:paraId="2879A4F4" w14:textId="77777777" w:rsidR="00462416" w:rsidRPr="00CC142F" w:rsidRDefault="00462416" w:rsidP="006A6C72">
      <w:pPr>
        <w:pStyle w:val="PlainText"/>
        <w:jc w:val="center"/>
        <w:rPr>
          <w:rFonts w:ascii="Times New Roman" w:hAnsi="Times New Roman"/>
          <w:b/>
          <w:sz w:val="24"/>
          <w:szCs w:val="24"/>
        </w:rPr>
      </w:pPr>
    </w:p>
    <w:p w14:paraId="6406E6D1" w14:textId="26101FA3" w:rsidR="00101998" w:rsidRPr="00CC142F" w:rsidRDefault="00101998" w:rsidP="00101998">
      <w:pPr>
        <w:pStyle w:val="PlainText"/>
        <w:jc w:val="center"/>
        <w:rPr>
          <w:rFonts w:ascii="Times New Roman" w:hAnsi="Times New Roman"/>
          <w:sz w:val="24"/>
          <w:szCs w:val="24"/>
        </w:rPr>
      </w:pPr>
    </w:p>
    <w:p w14:paraId="4E97E133" w14:textId="62869C7E" w:rsidR="00F8680A" w:rsidRPr="004F30FF" w:rsidRDefault="00F8680A" w:rsidP="00F8680A">
      <w:pPr>
        <w:spacing w:after="160" w:line="360" w:lineRule="auto"/>
        <w:rPr>
          <w:rFonts w:ascii="Times New Roman" w:hAnsi="Times New Roman"/>
          <w:b/>
          <w:sz w:val="24"/>
          <w:szCs w:val="24"/>
          <w:lang w:val="en-US"/>
        </w:rPr>
      </w:pPr>
      <w:r w:rsidRPr="004F30FF">
        <w:rPr>
          <w:rFonts w:ascii="Times New Roman" w:hAnsi="Times New Roman"/>
          <w:b/>
          <w:bCs/>
          <w:sz w:val="24"/>
          <w:szCs w:val="24"/>
          <w:lang w:val="en-US"/>
        </w:rPr>
        <w:tab/>
      </w:r>
      <w:r w:rsidRPr="004F30FF">
        <w:rPr>
          <w:rFonts w:ascii="Times New Roman" w:hAnsi="Times New Roman"/>
          <w:b/>
          <w:bCs/>
          <w:sz w:val="24"/>
          <w:szCs w:val="24"/>
          <w:lang w:val="en-US"/>
        </w:rPr>
        <w:tab/>
      </w:r>
      <w:r w:rsidRPr="004F30FF">
        <w:rPr>
          <w:rFonts w:ascii="Times New Roman" w:hAnsi="Times New Roman"/>
          <w:b/>
          <w:bCs/>
          <w:sz w:val="24"/>
          <w:szCs w:val="24"/>
          <w:lang w:val="en-US"/>
        </w:rPr>
        <w:tab/>
      </w:r>
      <w:r w:rsidRPr="004F30FF">
        <w:rPr>
          <w:rFonts w:ascii="Times New Roman" w:hAnsi="Times New Roman"/>
          <w:b/>
          <w:bCs/>
          <w:sz w:val="24"/>
          <w:szCs w:val="24"/>
          <w:lang w:val="en-US"/>
        </w:rPr>
        <w:tab/>
      </w:r>
      <w:r w:rsidRPr="004F30FF">
        <w:rPr>
          <w:rFonts w:ascii="Times New Roman" w:hAnsi="Times New Roman"/>
          <w:b/>
          <w:bCs/>
          <w:sz w:val="24"/>
          <w:szCs w:val="24"/>
          <w:lang w:val="en-US"/>
        </w:rPr>
        <w:tab/>
      </w:r>
      <w:r w:rsidRPr="004F30FF">
        <w:rPr>
          <w:rFonts w:ascii="Times New Roman" w:hAnsi="Times New Roman"/>
          <w:b/>
          <w:bCs/>
          <w:sz w:val="24"/>
          <w:szCs w:val="24"/>
          <w:lang w:val="en-US"/>
        </w:rPr>
        <w:tab/>
      </w:r>
      <w:r w:rsidRPr="004F30FF">
        <w:rPr>
          <w:rFonts w:ascii="Times New Roman" w:hAnsi="Times New Roman"/>
          <w:b/>
          <w:bCs/>
          <w:sz w:val="24"/>
          <w:szCs w:val="24"/>
          <w:lang w:val="en-US"/>
        </w:rPr>
        <w:tab/>
      </w:r>
      <w:r w:rsidRPr="004F30FF">
        <w:rPr>
          <w:rFonts w:ascii="Times New Roman" w:hAnsi="Times New Roman"/>
          <w:b/>
          <w:bCs/>
          <w:sz w:val="24"/>
          <w:szCs w:val="24"/>
          <w:lang w:val="en-US"/>
        </w:rPr>
        <w:tab/>
      </w:r>
      <w:r w:rsidR="0069092C" w:rsidRPr="004F30FF">
        <w:rPr>
          <w:rFonts w:ascii="Times New Roman" w:hAnsi="Times New Roman"/>
          <w:b/>
          <w:sz w:val="24"/>
          <w:szCs w:val="24"/>
          <w:lang w:val="en-US"/>
        </w:rPr>
        <w:t>Ph. D. Student</w:t>
      </w:r>
      <w:r w:rsidRPr="004F30FF">
        <w:rPr>
          <w:rFonts w:ascii="Times New Roman" w:hAnsi="Times New Roman"/>
          <w:b/>
          <w:sz w:val="24"/>
          <w:szCs w:val="24"/>
          <w:lang w:val="en-US"/>
        </w:rPr>
        <w:t>:</w:t>
      </w:r>
    </w:p>
    <w:p w14:paraId="4476B3C4" w14:textId="1BD08472" w:rsidR="00CC142F" w:rsidRPr="004F30FF" w:rsidRDefault="00F8680A" w:rsidP="00F8680A">
      <w:pPr>
        <w:spacing w:after="160" w:line="360" w:lineRule="auto"/>
        <w:rPr>
          <w:rFonts w:ascii="Times New Roman" w:hAnsi="Times New Roman"/>
          <w:b/>
          <w:bCs/>
          <w:sz w:val="24"/>
          <w:szCs w:val="24"/>
          <w:lang w:val="en-US"/>
        </w:rPr>
      </w:pPr>
      <w:r w:rsidRPr="004F30FF">
        <w:rPr>
          <w:rFonts w:ascii="Times New Roman" w:hAnsi="Times New Roman"/>
          <w:b/>
          <w:sz w:val="24"/>
          <w:szCs w:val="24"/>
          <w:lang w:val="en-US"/>
        </w:rPr>
        <w:tab/>
      </w:r>
      <w:r w:rsidRPr="004F30FF">
        <w:rPr>
          <w:rFonts w:ascii="Times New Roman" w:hAnsi="Times New Roman"/>
          <w:b/>
          <w:sz w:val="24"/>
          <w:szCs w:val="24"/>
          <w:lang w:val="en-US"/>
        </w:rPr>
        <w:tab/>
      </w:r>
      <w:r w:rsidRPr="004F30FF">
        <w:rPr>
          <w:rFonts w:ascii="Times New Roman" w:hAnsi="Times New Roman"/>
          <w:b/>
          <w:sz w:val="24"/>
          <w:szCs w:val="24"/>
          <w:lang w:val="en-US"/>
        </w:rPr>
        <w:tab/>
      </w:r>
      <w:r w:rsidRPr="004F30FF">
        <w:rPr>
          <w:rFonts w:ascii="Times New Roman" w:hAnsi="Times New Roman"/>
          <w:b/>
          <w:sz w:val="24"/>
          <w:szCs w:val="24"/>
          <w:lang w:val="en-US"/>
        </w:rPr>
        <w:tab/>
      </w:r>
      <w:r w:rsidR="00CC142F" w:rsidRPr="004F30FF">
        <w:rPr>
          <w:rFonts w:ascii="Times New Roman" w:hAnsi="Times New Roman"/>
          <w:b/>
          <w:sz w:val="24"/>
          <w:szCs w:val="24"/>
          <w:lang w:val="en-US"/>
        </w:rPr>
        <w:tab/>
      </w:r>
      <w:r w:rsidR="00CC142F" w:rsidRPr="004F30FF">
        <w:rPr>
          <w:rFonts w:ascii="Times New Roman" w:hAnsi="Times New Roman"/>
          <w:b/>
          <w:sz w:val="24"/>
          <w:szCs w:val="24"/>
          <w:lang w:val="en-US"/>
        </w:rPr>
        <w:tab/>
      </w:r>
      <w:r w:rsidR="00CC142F" w:rsidRPr="004F30FF">
        <w:rPr>
          <w:rFonts w:ascii="Times New Roman" w:hAnsi="Times New Roman"/>
          <w:b/>
          <w:sz w:val="24"/>
          <w:szCs w:val="24"/>
          <w:lang w:val="en-US"/>
        </w:rPr>
        <w:tab/>
      </w:r>
      <w:r w:rsidR="00AD546F" w:rsidRPr="004F30FF">
        <w:rPr>
          <w:rFonts w:ascii="Times New Roman" w:hAnsi="Times New Roman"/>
          <w:b/>
          <w:sz w:val="24"/>
          <w:szCs w:val="24"/>
          <w:lang w:val="en-US"/>
        </w:rPr>
        <w:tab/>
      </w:r>
      <w:r w:rsidR="00AD546F" w:rsidRPr="004F30FF">
        <w:rPr>
          <w:rFonts w:ascii="Times New Roman" w:hAnsi="Times New Roman"/>
          <w:b/>
          <w:color w:val="FF0000"/>
          <w:sz w:val="24"/>
          <w:szCs w:val="24"/>
          <w:lang w:val="en-US"/>
        </w:rPr>
        <w:t>Titlu</w:t>
      </w:r>
      <w:r w:rsidR="00AD546F" w:rsidRPr="004F30FF">
        <w:rPr>
          <w:rFonts w:ascii="Times New Roman" w:hAnsi="Times New Roman"/>
          <w:b/>
          <w:sz w:val="24"/>
          <w:szCs w:val="24"/>
          <w:lang w:val="en-US"/>
        </w:rPr>
        <w:t xml:space="preserve"> </w:t>
      </w:r>
      <w:r w:rsidR="00AD546F" w:rsidRPr="004F30FF">
        <w:rPr>
          <w:rFonts w:ascii="Times New Roman" w:hAnsi="Times New Roman"/>
          <w:b/>
          <w:color w:val="FF0000"/>
          <w:sz w:val="24"/>
          <w:szCs w:val="24"/>
          <w:lang w:val="en-US"/>
        </w:rPr>
        <w:t>Prenume NUME</w:t>
      </w:r>
      <w:r w:rsidR="00CC142F" w:rsidRPr="004F30FF">
        <w:rPr>
          <w:rFonts w:ascii="Times New Roman" w:hAnsi="Times New Roman"/>
          <w:b/>
          <w:bCs/>
          <w:sz w:val="24"/>
          <w:szCs w:val="24"/>
          <w:lang w:val="en-US"/>
        </w:rPr>
        <w:t xml:space="preserve"> </w:t>
      </w:r>
    </w:p>
    <w:p w14:paraId="768986C0" w14:textId="141D48A4" w:rsidR="00CC142F" w:rsidRPr="004F30FF" w:rsidRDefault="0069092C" w:rsidP="00F8680A">
      <w:pPr>
        <w:spacing w:after="160" w:line="360" w:lineRule="auto"/>
        <w:rPr>
          <w:rFonts w:ascii="Times New Roman" w:hAnsi="Times New Roman"/>
          <w:b/>
          <w:bCs/>
          <w:sz w:val="24"/>
          <w:szCs w:val="24"/>
          <w:lang w:val="en-US"/>
        </w:rPr>
      </w:pPr>
      <w:r w:rsidRPr="004F30FF">
        <w:rPr>
          <w:rFonts w:ascii="Times New Roman" w:hAnsi="Times New Roman"/>
          <w:b/>
          <w:bCs/>
          <w:sz w:val="24"/>
          <w:szCs w:val="24"/>
          <w:lang w:val="en-US"/>
        </w:rPr>
        <w:t>Ph. D. Supervisor</w:t>
      </w:r>
      <w:r w:rsidR="007E1855" w:rsidRPr="004F30FF">
        <w:rPr>
          <w:rFonts w:ascii="Times New Roman" w:hAnsi="Times New Roman"/>
          <w:b/>
          <w:bCs/>
          <w:sz w:val="24"/>
          <w:szCs w:val="24"/>
          <w:lang w:val="en-US"/>
        </w:rPr>
        <w:t>:</w:t>
      </w:r>
    </w:p>
    <w:p w14:paraId="33A72F4E" w14:textId="2975C343" w:rsidR="00F8680A" w:rsidRPr="004F30FF" w:rsidRDefault="00CC142F" w:rsidP="00F8680A">
      <w:pPr>
        <w:spacing w:after="160" w:line="360" w:lineRule="auto"/>
        <w:rPr>
          <w:rFonts w:ascii="Times New Roman" w:hAnsi="Times New Roman"/>
          <w:b/>
          <w:sz w:val="24"/>
          <w:szCs w:val="24"/>
          <w:lang w:val="en-US"/>
        </w:rPr>
      </w:pPr>
      <w:r w:rsidRPr="004F30FF">
        <w:rPr>
          <w:rFonts w:ascii="Times New Roman" w:hAnsi="Times New Roman"/>
          <w:b/>
          <w:color w:val="FF0000"/>
          <w:sz w:val="24"/>
          <w:szCs w:val="24"/>
          <w:lang w:val="en-US"/>
        </w:rPr>
        <w:t xml:space="preserve"> </w:t>
      </w:r>
      <w:r w:rsidR="00AD546F" w:rsidRPr="004F30FF">
        <w:rPr>
          <w:rFonts w:ascii="Times New Roman" w:hAnsi="Times New Roman"/>
          <w:b/>
          <w:color w:val="FF0000"/>
          <w:sz w:val="24"/>
          <w:szCs w:val="24"/>
          <w:lang w:val="en-US"/>
        </w:rPr>
        <w:t>Titlu Prenume NUME</w:t>
      </w:r>
    </w:p>
    <w:p w14:paraId="116566B1" w14:textId="77777777" w:rsidR="009D2814" w:rsidRDefault="009D2814" w:rsidP="009D2814">
      <w:pPr>
        <w:pStyle w:val="PlainText"/>
        <w:jc w:val="center"/>
        <w:rPr>
          <w:rFonts w:ascii="Times New Roman" w:hAnsi="Times New Roman"/>
          <w:sz w:val="40"/>
          <w:szCs w:val="40"/>
        </w:rPr>
      </w:pPr>
    </w:p>
    <w:p w14:paraId="7646ED99" w14:textId="77777777" w:rsidR="007E1855" w:rsidRDefault="007E1855" w:rsidP="009D2814">
      <w:pPr>
        <w:pStyle w:val="PlainText"/>
        <w:jc w:val="center"/>
        <w:rPr>
          <w:rFonts w:ascii="Times New Roman" w:hAnsi="Times New Roman"/>
          <w:sz w:val="40"/>
          <w:szCs w:val="40"/>
        </w:rPr>
      </w:pPr>
    </w:p>
    <w:p w14:paraId="1858E93B" w14:textId="77777777" w:rsidR="007E1855" w:rsidRDefault="007E1855" w:rsidP="009D2814">
      <w:pPr>
        <w:pStyle w:val="PlainText"/>
        <w:jc w:val="center"/>
        <w:rPr>
          <w:rFonts w:ascii="Times New Roman" w:hAnsi="Times New Roman"/>
          <w:sz w:val="40"/>
          <w:szCs w:val="40"/>
        </w:rPr>
      </w:pPr>
    </w:p>
    <w:p w14:paraId="2966886E" w14:textId="347C2D5B" w:rsidR="007E1855" w:rsidRDefault="00000C28" w:rsidP="00AF75CE">
      <w:pPr>
        <w:pStyle w:val="PlainText"/>
        <w:jc w:val="center"/>
        <w:rPr>
          <w:rFonts w:ascii="Times New Roman" w:hAnsi="Times New Roman"/>
          <w:b/>
          <w:sz w:val="28"/>
          <w:szCs w:val="28"/>
        </w:rPr>
      </w:pPr>
      <w:r w:rsidRPr="00CC142F">
        <w:rPr>
          <w:rFonts w:ascii="Times New Roman" w:hAnsi="Times New Roman"/>
          <w:b/>
          <w:sz w:val="28"/>
          <w:szCs w:val="28"/>
        </w:rPr>
        <w:t>BUC</w:t>
      </w:r>
      <w:r w:rsidR="0069092C">
        <w:rPr>
          <w:rFonts w:ascii="Times New Roman" w:hAnsi="Times New Roman"/>
          <w:b/>
          <w:sz w:val="28"/>
          <w:szCs w:val="28"/>
        </w:rPr>
        <w:t>HAREST</w:t>
      </w:r>
    </w:p>
    <w:p w14:paraId="6ACE2353" w14:textId="7211A151" w:rsidR="00B43E75" w:rsidRPr="00CC142F" w:rsidRDefault="00AF75CE" w:rsidP="00AF75CE">
      <w:pPr>
        <w:pStyle w:val="PlainText"/>
        <w:jc w:val="center"/>
        <w:rPr>
          <w:rFonts w:ascii="Times New Roman" w:hAnsi="Times New Roman"/>
          <w:b/>
          <w:sz w:val="28"/>
          <w:szCs w:val="28"/>
        </w:rPr>
      </w:pPr>
      <w:r w:rsidRPr="00CC142F">
        <w:rPr>
          <w:rFonts w:ascii="Times New Roman" w:hAnsi="Times New Roman"/>
          <w:b/>
          <w:sz w:val="28"/>
          <w:szCs w:val="28"/>
        </w:rPr>
        <w:t xml:space="preserve"> </w:t>
      </w:r>
      <w:r w:rsidR="0018332C" w:rsidRPr="007E1855">
        <w:rPr>
          <w:rFonts w:ascii="Times New Roman" w:hAnsi="Times New Roman"/>
          <w:b/>
          <w:color w:val="FF0000"/>
          <w:sz w:val="28"/>
          <w:szCs w:val="28"/>
        </w:rPr>
        <w:t>20</w:t>
      </w:r>
      <w:r w:rsidRPr="007E1855">
        <w:rPr>
          <w:rFonts w:ascii="Times New Roman" w:hAnsi="Times New Roman"/>
          <w:b/>
          <w:color w:val="FF0000"/>
          <w:sz w:val="28"/>
          <w:szCs w:val="28"/>
        </w:rPr>
        <w:t>2</w:t>
      </w:r>
      <w:r w:rsidR="007E1855" w:rsidRPr="007E1855">
        <w:rPr>
          <w:rFonts w:ascii="Times New Roman" w:hAnsi="Times New Roman"/>
          <w:b/>
          <w:color w:val="FF0000"/>
          <w:sz w:val="28"/>
          <w:szCs w:val="28"/>
        </w:rPr>
        <w:t>5</w:t>
      </w:r>
    </w:p>
    <w:p w14:paraId="7ABD281B" w14:textId="5352BE1D" w:rsidR="00AA1BDB" w:rsidRPr="00CC142F" w:rsidRDefault="00000C28" w:rsidP="00BB6639">
      <w:pPr>
        <w:pStyle w:val="PlainText"/>
        <w:rPr>
          <w:rStyle w:val="Heading1Char"/>
        </w:rPr>
      </w:pPr>
      <w:r w:rsidRPr="00CC142F">
        <w:rPr>
          <w:rStyle w:val="Heading1Char"/>
        </w:rPr>
        <w:lastRenderedPageBreak/>
        <w:t>C</w:t>
      </w:r>
      <w:r w:rsidR="0069092C">
        <w:rPr>
          <w:rStyle w:val="Heading1Char"/>
        </w:rPr>
        <w:t>ontent</w:t>
      </w:r>
    </w:p>
    <w:p w14:paraId="1CD31148" w14:textId="77777777" w:rsidR="00946457" w:rsidRDefault="00000C28" w:rsidP="00964658">
      <w:pPr>
        <w:pStyle w:val="PlainText"/>
        <w:rPr>
          <w:rFonts w:ascii="Times New Roman" w:hAnsi="Times New Roman"/>
          <w:sz w:val="24"/>
          <w:szCs w:val="24"/>
        </w:rPr>
      </w:pPr>
      <w:r w:rsidRPr="00CC142F">
        <w:rPr>
          <w:rFonts w:ascii="Times New Roman" w:hAnsi="Times New Roman"/>
          <w:sz w:val="24"/>
          <w:szCs w:val="24"/>
        </w:rPr>
        <w:t xml:space="preserve">                            </w:t>
      </w:r>
    </w:p>
    <w:p w14:paraId="45B8864D" w14:textId="53EF4265" w:rsidR="00000C28" w:rsidRPr="00CC142F" w:rsidRDefault="00000C28" w:rsidP="00964658">
      <w:pPr>
        <w:pStyle w:val="PlainText"/>
        <w:rPr>
          <w:rFonts w:ascii="Times New Roman" w:hAnsi="Times New Roman"/>
          <w:sz w:val="24"/>
          <w:szCs w:val="24"/>
        </w:rPr>
      </w:pPr>
      <w:r w:rsidRPr="00CC142F">
        <w:rPr>
          <w:rFonts w:ascii="Times New Roman" w:hAnsi="Times New Roman"/>
          <w:sz w:val="24"/>
          <w:szCs w:val="24"/>
        </w:rPr>
        <w:t xml:space="preserve">                                                      </w:t>
      </w:r>
      <w:r w:rsidR="00AA1BDB" w:rsidRPr="00CC142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03AC5" w:rsidRPr="00CC142F" w14:paraId="6FCB6609" w14:textId="77777777" w:rsidTr="003F0C63">
        <w:tc>
          <w:tcPr>
            <w:tcW w:w="7938" w:type="dxa"/>
          </w:tcPr>
          <w:p w14:paraId="7723A148" w14:textId="39825CD0" w:rsidR="00E03AC5" w:rsidRPr="0069092C" w:rsidRDefault="003F0C63" w:rsidP="00786B3F">
            <w:pPr>
              <w:pStyle w:val="PlainText"/>
              <w:spacing w:after="120"/>
              <w:jc w:val="both"/>
              <w:rPr>
                <w:rFonts w:ascii="Times New Roman" w:hAnsi="Times New Roman"/>
                <w:color w:val="000000" w:themeColor="text1"/>
                <w:sz w:val="24"/>
                <w:szCs w:val="24"/>
              </w:rPr>
            </w:pPr>
            <w:r w:rsidRPr="0069092C">
              <w:rPr>
                <w:rFonts w:ascii="Times New Roman" w:hAnsi="Times New Roman"/>
                <w:color w:val="000000" w:themeColor="text1"/>
                <w:sz w:val="24"/>
                <w:szCs w:val="24"/>
              </w:rPr>
              <w:t xml:space="preserve">1. </w:t>
            </w:r>
            <w:r w:rsidR="00E03AC5" w:rsidRPr="0069092C">
              <w:rPr>
                <w:rFonts w:ascii="Times New Roman" w:hAnsi="Times New Roman"/>
                <w:color w:val="000000" w:themeColor="text1"/>
                <w:sz w:val="24"/>
                <w:szCs w:val="24"/>
              </w:rPr>
              <w:t>Introdu</w:t>
            </w:r>
            <w:r w:rsidR="0069092C" w:rsidRPr="0069092C">
              <w:rPr>
                <w:rFonts w:ascii="Times New Roman" w:hAnsi="Times New Roman"/>
                <w:color w:val="000000" w:themeColor="text1"/>
                <w:sz w:val="24"/>
                <w:szCs w:val="24"/>
              </w:rPr>
              <w:t>ction</w:t>
            </w:r>
            <w:r w:rsidR="00E03AC5" w:rsidRPr="0069092C">
              <w:rPr>
                <w:rFonts w:ascii="Times New Roman" w:hAnsi="Times New Roman"/>
                <w:color w:val="000000" w:themeColor="text1"/>
                <w:sz w:val="24"/>
                <w:szCs w:val="24"/>
              </w:rPr>
              <w:t xml:space="preserve"> ………………………………………………………….</w:t>
            </w:r>
            <w:r w:rsidR="0086521A" w:rsidRPr="0069092C">
              <w:rPr>
                <w:rFonts w:ascii="Times New Roman" w:hAnsi="Times New Roman"/>
                <w:color w:val="000000" w:themeColor="text1"/>
                <w:sz w:val="24"/>
                <w:szCs w:val="24"/>
              </w:rPr>
              <w:t>.............</w:t>
            </w:r>
          </w:p>
        </w:tc>
        <w:tc>
          <w:tcPr>
            <w:tcW w:w="587" w:type="dxa"/>
          </w:tcPr>
          <w:p w14:paraId="2CEF34DA" w14:textId="38BAD67F" w:rsidR="00E03AC5" w:rsidRPr="00CC142F" w:rsidRDefault="00E03AC5" w:rsidP="003F0C63">
            <w:pPr>
              <w:pStyle w:val="PlainText"/>
              <w:spacing w:after="120"/>
              <w:rPr>
                <w:rFonts w:ascii="Times New Roman" w:hAnsi="Times New Roman"/>
                <w:sz w:val="24"/>
                <w:szCs w:val="24"/>
              </w:rPr>
            </w:pPr>
            <w:r w:rsidRPr="00CC142F">
              <w:rPr>
                <w:rFonts w:ascii="Times New Roman" w:hAnsi="Times New Roman"/>
                <w:sz w:val="24"/>
                <w:szCs w:val="24"/>
              </w:rPr>
              <w:t>1</w:t>
            </w:r>
          </w:p>
        </w:tc>
      </w:tr>
      <w:tr w:rsidR="00E03AC5" w:rsidRPr="00CC142F" w14:paraId="03B6D450" w14:textId="77777777" w:rsidTr="003F0C63">
        <w:tc>
          <w:tcPr>
            <w:tcW w:w="7938" w:type="dxa"/>
          </w:tcPr>
          <w:p w14:paraId="264BDD20" w14:textId="7055E399" w:rsidR="00E03AC5" w:rsidRPr="0069092C" w:rsidRDefault="003F0C63" w:rsidP="00786B3F">
            <w:pPr>
              <w:pStyle w:val="PlainText"/>
              <w:spacing w:after="120"/>
              <w:ind w:left="180"/>
              <w:jc w:val="both"/>
              <w:rPr>
                <w:rFonts w:ascii="Times New Roman" w:hAnsi="Times New Roman"/>
                <w:color w:val="000000" w:themeColor="text1"/>
                <w:sz w:val="24"/>
                <w:szCs w:val="24"/>
              </w:rPr>
            </w:pPr>
            <w:r w:rsidRPr="0069092C">
              <w:rPr>
                <w:rFonts w:ascii="Times New Roman" w:hAnsi="Times New Roman"/>
                <w:color w:val="000000" w:themeColor="text1"/>
                <w:sz w:val="24"/>
                <w:szCs w:val="24"/>
              </w:rPr>
              <w:t xml:space="preserve">1.1. </w:t>
            </w:r>
            <w:bookmarkStart w:id="0" w:name="_Hlk190419239"/>
            <w:r w:rsidR="00E03AC5" w:rsidRPr="0069092C">
              <w:rPr>
                <w:rFonts w:ascii="Times New Roman" w:hAnsi="Times New Roman"/>
                <w:color w:val="000000" w:themeColor="text1"/>
                <w:sz w:val="24"/>
                <w:szCs w:val="24"/>
              </w:rPr>
              <w:t>Pre</w:t>
            </w:r>
            <w:r w:rsidR="0069092C" w:rsidRPr="0069092C">
              <w:rPr>
                <w:rFonts w:ascii="Times New Roman" w:hAnsi="Times New Roman"/>
                <w:color w:val="000000" w:themeColor="text1"/>
                <w:sz w:val="24"/>
                <w:szCs w:val="24"/>
              </w:rPr>
              <w:t>sentation of the doctoral thesis domain</w:t>
            </w:r>
            <w:bookmarkEnd w:id="0"/>
            <w:r w:rsidR="00E03AC5" w:rsidRPr="0069092C">
              <w:rPr>
                <w:rFonts w:ascii="Times New Roman" w:hAnsi="Times New Roman"/>
                <w:color w:val="000000" w:themeColor="text1"/>
                <w:sz w:val="24"/>
                <w:szCs w:val="24"/>
              </w:rPr>
              <w:t xml:space="preserve"> ……………….</w:t>
            </w:r>
            <w:r w:rsidR="0086521A" w:rsidRPr="0069092C">
              <w:rPr>
                <w:rFonts w:ascii="Times New Roman" w:hAnsi="Times New Roman"/>
                <w:color w:val="000000" w:themeColor="text1"/>
                <w:sz w:val="24"/>
                <w:szCs w:val="24"/>
              </w:rPr>
              <w:t>..............</w:t>
            </w:r>
            <w:r w:rsidR="0005174F" w:rsidRPr="0069092C">
              <w:rPr>
                <w:rFonts w:ascii="Times New Roman" w:hAnsi="Times New Roman"/>
                <w:color w:val="000000" w:themeColor="text1"/>
                <w:sz w:val="24"/>
                <w:szCs w:val="24"/>
              </w:rPr>
              <w:t>........</w:t>
            </w:r>
          </w:p>
        </w:tc>
        <w:tc>
          <w:tcPr>
            <w:tcW w:w="587" w:type="dxa"/>
          </w:tcPr>
          <w:p w14:paraId="476EE0E7" w14:textId="2511BE75" w:rsidR="00E03AC5" w:rsidRPr="00CC142F" w:rsidRDefault="00512D3B" w:rsidP="003F0C63">
            <w:pPr>
              <w:pStyle w:val="PlainText"/>
              <w:spacing w:after="120"/>
              <w:rPr>
                <w:rFonts w:ascii="Times New Roman" w:hAnsi="Times New Roman"/>
                <w:sz w:val="24"/>
                <w:szCs w:val="24"/>
              </w:rPr>
            </w:pPr>
            <w:r w:rsidRPr="00CC142F">
              <w:rPr>
                <w:rFonts w:ascii="Times New Roman" w:hAnsi="Times New Roman"/>
                <w:sz w:val="24"/>
                <w:szCs w:val="24"/>
              </w:rPr>
              <w:t>1</w:t>
            </w:r>
          </w:p>
        </w:tc>
      </w:tr>
      <w:tr w:rsidR="003F0C63" w:rsidRPr="00CC142F" w14:paraId="5D0FED28" w14:textId="77777777" w:rsidTr="003F0C63">
        <w:tc>
          <w:tcPr>
            <w:tcW w:w="7938" w:type="dxa"/>
          </w:tcPr>
          <w:p w14:paraId="3730CC9A" w14:textId="32F9D43D" w:rsidR="003F0C63" w:rsidRPr="0069092C" w:rsidRDefault="003F0C63" w:rsidP="00786B3F">
            <w:pPr>
              <w:pStyle w:val="PlainText"/>
              <w:spacing w:after="120"/>
              <w:ind w:left="180"/>
              <w:jc w:val="both"/>
              <w:rPr>
                <w:rFonts w:ascii="Times New Roman" w:hAnsi="Times New Roman"/>
                <w:color w:val="000000" w:themeColor="text1"/>
                <w:sz w:val="24"/>
                <w:szCs w:val="24"/>
              </w:rPr>
            </w:pPr>
            <w:r w:rsidRPr="0069092C">
              <w:rPr>
                <w:rFonts w:ascii="Times New Roman" w:hAnsi="Times New Roman"/>
                <w:color w:val="000000" w:themeColor="text1"/>
                <w:sz w:val="24"/>
                <w:szCs w:val="24"/>
              </w:rPr>
              <w:t xml:space="preserve">1.2. </w:t>
            </w:r>
            <w:r w:rsidR="0069092C" w:rsidRPr="0069092C">
              <w:rPr>
                <w:rFonts w:ascii="Times New Roman" w:hAnsi="Times New Roman"/>
                <w:color w:val="000000" w:themeColor="text1"/>
                <w:sz w:val="24"/>
                <w:szCs w:val="24"/>
              </w:rPr>
              <w:t xml:space="preserve">Scope of the doctoral thesis </w:t>
            </w:r>
            <w:r w:rsidRPr="0069092C">
              <w:rPr>
                <w:rFonts w:ascii="Times New Roman" w:hAnsi="Times New Roman"/>
                <w:color w:val="000000" w:themeColor="text1"/>
                <w:sz w:val="24"/>
                <w:szCs w:val="24"/>
              </w:rPr>
              <w:t>…………………………………..</w:t>
            </w:r>
            <w:r w:rsidR="0086521A" w:rsidRPr="0069092C">
              <w:rPr>
                <w:rFonts w:ascii="Times New Roman" w:hAnsi="Times New Roman"/>
                <w:color w:val="000000" w:themeColor="text1"/>
                <w:sz w:val="24"/>
                <w:szCs w:val="24"/>
              </w:rPr>
              <w:t>.............</w:t>
            </w:r>
            <w:r w:rsidR="0005174F" w:rsidRPr="0069092C">
              <w:rPr>
                <w:rFonts w:ascii="Times New Roman" w:hAnsi="Times New Roman"/>
                <w:color w:val="000000" w:themeColor="text1"/>
                <w:sz w:val="24"/>
                <w:szCs w:val="24"/>
              </w:rPr>
              <w:t>...</w:t>
            </w:r>
          </w:p>
        </w:tc>
        <w:tc>
          <w:tcPr>
            <w:tcW w:w="587" w:type="dxa"/>
          </w:tcPr>
          <w:p w14:paraId="66260EBA" w14:textId="3F980D7B" w:rsidR="003F0C63" w:rsidRPr="00CC142F" w:rsidRDefault="000440A6" w:rsidP="003F0C63">
            <w:pPr>
              <w:pStyle w:val="PlainText"/>
              <w:spacing w:after="120"/>
              <w:rPr>
                <w:rFonts w:ascii="Times New Roman" w:hAnsi="Times New Roman"/>
                <w:sz w:val="24"/>
                <w:szCs w:val="24"/>
              </w:rPr>
            </w:pPr>
            <w:r w:rsidRPr="00CC142F">
              <w:rPr>
                <w:rFonts w:ascii="Times New Roman" w:hAnsi="Times New Roman"/>
                <w:sz w:val="24"/>
                <w:szCs w:val="24"/>
              </w:rPr>
              <w:t>2</w:t>
            </w:r>
          </w:p>
        </w:tc>
      </w:tr>
      <w:tr w:rsidR="003F0C63" w:rsidRPr="00CC142F" w14:paraId="6D6D5EC9" w14:textId="77777777" w:rsidTr="003F0C63">
        <w:tc>
          <w:tcPr>
            <w:tcW w:w="7938" w:type="dxa"/>
          </w:tcPr>
          <w:p w14:paraId="7EBDDA21" w14:textId="02D24CF1" w:rsidR="003F0C63" w:rsidRPr="0069092C" w:rsidRDefault="003F0C63" w:rsidP="00786B3F">
            <w:pPr>
              <w:pStyle w:val="PlainText"/>
              <w:spacing w:after="120"/>
              <w:ind w:left="180"/>
              <w:jc w:val="both"/>
              <w:rPr>
                <w:rFonts w:ascii="Times New Roman" w:hAnsi="Times New Roman"/>
                <w:color w:val="000000" w:themeColor="text1"/>
                <w:sz w:val="24"/>
                <w:szCs w:val="24"/>
              </w:rPr>
            </w:pPr>
            <w:r w:rsidRPr="0069092C">
              <w:rPr>
                <w:rFonts w:ascii="Times New Roman" w:hAnsi="Times New Roman"/>
                <w:color w:val="000000" w:themeColor="text1"/>
                <w:sz w:val="24"/>
                <w:szCs w:val="24"/>
              </w:rPr>
              <w:t xml:space="preserve">1.3. </w:t>
            </w:r>
            <w:bookmarkStart w:id="1" w:name="_Hlk190419314"/>
            <w:r w:rsidR="0069092C" w:rsidRPr="0069092C">
              <w:rPr>
                <w:rFonts w:ascii="Times New Roman" w:hAnsi="Times New Roman"/>
                <w:color w:val="000000" w:themeColor="text1"/>
                <w:sz w:val="24"/>
                <w:szCs w:val="24"/>
              </w:rPr>
              <w:t xml:space="preserve">Content of the doctoral thesis </w:t>
            </w:r>
            <w:bookmarkEnd w:id="1"/>
            <w:r w:rsidRPr="0069092C">
              <w:rPr>
                <w:rFonts w:ascii="Times New Roman" w:hAnsi="Times New Roman"/>
                <w:color w:val="000000" w:themeColor="text1"/>
                <w:sz w:val="24"/>
                <w:szCs w:val="24"/>
              </w:rPr>
              <w:t>………………………………</w:t>
            </w:r>
            <w:r w:rsidR="0086521A" w:rsidRPr="0069092C">
              <w:rPr>
                <w:rFonts w:ascii="Times New Roman" w:hAnsi="Times New Roman"/>
                <w:color w:val="000000" w:themeColor="text1"/>
                <w:sz w:val="24"/>
                <w:szCs w:val="24"/>
              </w:rPr>
              <w:t>.............</w:t>
            </w:r>
            <w:r w:rsidR="0005174F" w:rsidRPr="0069092C">
              <w:rPr>
                <w:rFonts w:ascii="Times New Roman" w:hAnsi="Times New Roman"/>
                <w:color w:val="000000" w:themeColor="text1"/>
                <w:sz w:val="24"/>
                <w:szCs w:val="24"/>
              </w:rPr>
              <w:t>....</w:t>
            </w:r>
            <w:r w:rsidR="00AB79E1">
              <w:rPr>
                <w:rFonts w:ascii="Times New Roman" w:hAnsi="Times New Roman"/>
                <w:color w:val="000000" w:themeColor="text1"/>
                <w:sz w:val="24"/>
                <w:szCs w:val="24"/>
              </w:rPr>
              <w:t>..</w:t>
            </w:r>
          </w:p>
        </w:tc>
        <w:tc>
          <w:tcPr>
            <w:tcW w:w="587" w:type="dxa"/>
          </w:tcPr>
          <w:p w14:paraId="54662384" w14:textId="38CE9DE1"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2</w:t>
            </w:r>
          </w:p>
        </w:tc>
      </w:tr>
      <w:tr w:rsidR="003F0C63" w:rsidRPr="00CC142F" w14:paraId="3A7D3121" w14:textId="77777777" w:rsidTr="003F0C63">
        <w:tc>
          <w:tcPr>
            <w:tcW w:w="7938" w:type="dxa"/>
          </w:tcPr>
          <w:p w14:paraId="39831723" w14:textId="0C0F9FCB" w:rsidR="003F0C63" w:rsidRPr="00946457" w:rsidRDefault="003F0C63" w:rsidP="00786B3F">
            <w:pPr>
              <w:pStyle w:val="PlainText"/>
              <w:spacing w:after="120"/>
              <w:jc w:val="both"/>
              <w:rPr>
                <w:rFonts w:ascii="Times New Roman" w:hAnsi="Times New Roman"/>
                <w:color w:val="FF0000"/>
                <w:sz w:val="24"/>
                <w:szCs w:val="24"/>
              </w:rPr>
            </w:pPr>
            <w:r w:rsidRPr="00946457">
              <w:rPr>
                <w:rFonts w:ascii="Times New Roman" w:hAnsi="Times New Roman"/>
                <w:color w:val="FF0000"/>
                <w:sz w:val="24"/>
                <w:szCs w:val="24"/>
              </w:rPr>
              <w:t xml:space="preserve">2. </w:t>
            </w:r>
            <w:r w:rsidR="0069092C" w:rsidRPr="0069092C">
              <w:rPr>
                <w:rFonts w:ascii="Times New Roman" w:hAnsi="Times New Roman"/>
                <w:color w:val="FF0000"/>
                <w:sz w:val="24"/>
                <w:szCs w:val="24"/>
              </w:rPr>
              <w:t xml:space="preserve">Chapter name </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r w:rsidR="00AB79E1">
              <w:rPr>
                <w:rFonts w:ascii="Times New Roman" w:hAnsi="Times New Roman"/>
                <w:color w:val="FF0000"/>
                <w:sz w:val="24"/>
                <w:szCs w:val="24"/>
              </w:rPr>
              <w:t>.....</w:t>
            </w:r>
          </w:p>
        </w:tc>
        <w:tc>
          <w:tcPr>
            <w:tcW w:w="587" w:type="dxa"/>
          </w:tcPr>
          <w:p w14:paraId="751B7C51" w14:textId="29E16685"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3</w:t>
            </w:r>
          </w:p>
        </w:tc>
      </w:tr>
      <w:tr w:rsidR="003F0C63" w:rsidRPr="00CC142F" w14:paraId="51DC8178" w14:textId="77777777" w:rsidTr="003F0C63">
        <w:tc>
          <w:tcPr>
            <w:tcW w:w="7938" w:type="dxa"/>
          </w:tcPr>
          <w:p w14:paraId="2EAD8EBE" w14:textId="0345CC3F" w:rsidR="003F0C63" w:rsidRPr="00946457" w:rsidRDefault="003F0C63" w:rsidP="00786B3F">
            <w:pPr>
              <w:pStyle w:val="PlainText"/>
              <w:spacing w:after="120"/>
              <w:ind w:left="180"/>
              <w:jc w:val="both"/>
              <w:rPr>
                <w:rFonts w:ascii="Times New Roman" w:hAnsi="Times New Roman"/>
                <w:color w:val="FF0000"/>
                <w:sz w:val="24"/>
                <w:szCs w:val="24"/>
              </w:rPr>
            </w:pPr>
            <w:r w:rsidRPr="00946457">
              <w:rPr>
                <w:rFonts w:ascii="Times New Roman" w:hAnsi="Times New Roman"/>
                <w:color w:val="FF0000"/>
                <w:sz w:val="24"/>
                <w:szCs w:val="24"/>
              </w:rPr>
              <w:t xml:space="preserve">2.1. </w:t>
            </w:r>
            <w:r w:rsidR="0069092C" w:rsidRPr="0069092C">
              <w:rPr>
                <w:rFonts w:ascii="Times New Roman" w:hAnsi="Times New Roman"/>
                <w:color w:val="FF0000"/>
                <w:sz w:val="24"/>
                <w:szCs w:val="24"/>
              </w:rPr>
              <w:t xml:space="preserve">Section name </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r w:rsidR="00AB79E1">
              <w:rPr>
                <w:rFonts w:ascii="Times New Roman" w:hAnsi="Times New Roman"/>
                <w:color w:val="FF0000"/>
                <w:sz w:val="24"/>
                <w:szCs w:val="24"/>
              </w:rPr>
              <w:t>........</w:t>
            </w:r>
          </w:p>
        </w:tc>
        <w:tc>
          <w:tcPr>
            <w:tcW w:w="587" w:type="dxa"/>
          </w:tcPr>
          <w:p w14:paraId="5349D0CF" w14:textId="350FCF71"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3</w:t>
            </w:r>
          </w:p>
        </w:tc>
      </w:tr>
      <w:tr w:rsidR="003F0C63" w:rsidRPr="00CC142F" w14:paraId="45A06879" w14:textId="77777777" w:rsidTr="003F0C63">
        <w:tc>
          <w:tcPr>
            <w:tcW w:w="7938" w:type="dxa"/>
          </w:tcPr>
          <w:p w14:paraId="1046F664" w14:textId="4CBB06CC"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 xml:space="preserve">2.1.1. </w:t>
            </w:r>
            <w:r w:rsidR="0069092C" w:rsidRPr="0069092C">
              <w:rPr>
                <w:rFonts w:ascii="Times New Roman" w:hAnsi="Times New Roman"/>
                <w:color w:val="FF0000"/>
                <w:sz w:val="24"/>
                <w:szCs w:val="24"/>
              </w:rPr>
              <w:t xml:space="preserve">Subsection name </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r w:rsidR="00AB79E1">
              <w:rPr>
                <w:rFonts w:ascii="Times New Roman" w:hAnsi="Times New Roman"/>
                <w:color w:val="FF0000"/>
                <w:sz w:val="24"/>
                <w:szCs w:val="24"/>
              </w:rPr>
              <w:t>.........</w:t>
            </w:r>
          </w:p>
        </w:tc>
        <w:tc>
          <w:tcPr>
            <w:tcW w:w="587" w:type="dxa"/>
          </w:tcPr>
          <w:p w14:paraId="0D670E68" w14:textId="249A2646"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4</w:t>
            </w:r>
          </w:p>
        </w:tc>
      </w:tr>
      <w:tr w:rsidR="003F0C63" w:rsidRPr="00CC142F" w14:paraId="7EDF6AB5" w14:textId="77777777" w:rsidTr="003F0C63">
        <w:tc>
          <w:tcPr>
            <w:tcW w:w="7938" w:type="dxa"/>
          </w:tcPr>
          <w:p w14:paraId="1C98A76C" w14:textId="54D89562"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 xml:space="preserve">2.1.2. </w:t>
            </w:r>
            <w:r w:rsidR="0069092C" w:rsidRPr="0069092C">
              <w:rPr>
                <w:rFonts w:ascii="Times New Roman" w:hAnsi="Times New Roman"/>
                <w:color w:val="FF0000"/>
                <w:sz w:val="24"/>
                <w:szCs w:val="24"/>
              </w:rPr>
              <w:t xml:space="preserve">Subsection name </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r w:rsidR="00AB79E1">
              <w:rPr>
                <w:rFonts w:ascii="Times New Roman" w:hAnsi="Times New Roman"/>
                <w:color w:val="FF0000"/>
                <w:sz w:val="24"/>
                <w:szCs w:val="24"/>
              </w:rPr>
              <w:t>.........</w:t>
            </w:r>
          </w:p>
        </w:tc>
        <w:tc>
          <w:tcPr>
            <w:tcW w:w="587" w:type="dxa"/>
          </w:tcPr>
          <w:p w14:paraId="275B913C" w14:textId="4A1C6D15"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4</w:t>
            </w:r>
          </w:p>
        </w:tc>
      </w:tr>
      <w:tr w:rsidR="003F0C63" w:rsidRPr="00CC142F" w14:paraId="159A9FB8" w14:textId="77777777" w:rsidTr="003F0C63">
        <w:tc>
          <w:tcPr>
            <w:tcW w:w="7938" w:type="dxa"/>
          </w:tcPr>
          <w:p w14:paraId="3498A9A3" w14:textId="4D051961" w:rsidR="003F0C63" w:rsidRPr="00946457" w:rsidRDefault="003F0C63" w:rsidP="00786B3F">
            <w:pPr>
              <w:pStyle w:val="PlainText"/>
              <w:spacing w:after="120"/>
              <w:ind w:left="180"/>
              <w:jc w:val="both"/>
              <w:rPr>
                <w:rFonts w:ascii="Times New Roman" w:hAnsi="Times New Roman"/>
                <w:color w:val="FF0000"/>
                <w:sz w:val="24"/>
                <w:szCs w:val="24"/>
              </w:rPr>
            </w:pPr>
            <w:r w:rsidRPr="00946457">
              <w:rPr>
                <w:rFonts w:ascii="Times New Roman" w:hAnsi="Times New Roman"/>
                <w:color w:val="FF0000"/>
                <w:sz w:val="24"/>
                <w:szCs w:val="24"/>
              </w:rPr>
              <w:t xml:space="preserve">2.2. </w:t>
            </w:r>
            <w:r w:rsidR="0069092C" w:rsidRPr="0069092C">
              <w:rPr>
                <w:rFonts w:ascii="Times New Roman" w:hAnsi="Times New Roman"/>
                <w:color w:val="FF0000"/>
                <w:sz w:val="24"/>
                <w:szCs w:val="24"/>
              </w:rPr>
              <w:t xml:space="preserve">Section name </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r w:rsidR="00AB79E1">
              <w:rPr>
                <w:rFonts w:ascii="Times New Roman" w:hAnsi="Times New Roman"/>
                <w:color w:val="FF0000"/>
                <w:sz w:val="24"/>
                <w:szCs w:val="24"/>
              </w:rPr>
              <w:t>.......</w:t>
            </w:r>
          </w:p>
        </w:tc>
        <w:tc>
          <w:tcPr>
            <w:tcW w:w="587" w:type="dxa"/>
          </w:tcPr>
          <w:p w14:paraId="5FB09D97" w14:textId="4D797D73"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4</w:t>
            </w:r>
          </w:p>
        </w:tc>
      </w:tr>
      <w:tr w:rsidR="003F0C63" w:rsidRPr="00CC142F" w14:paraId="21A142BB" w14:textId="77777777" w:rsidTr="003F0C63">
        <w:tc>
          <w:tcPr>
            <w:tcW w:w="7938" w:type="dxa"/>
          </w:tcPr>
          <w:p w14:paraId="75A68A6F" w14:textId="2BFD077A"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 xml:space="preserve">2.2.1. </w:t>
            </w:r>
            <w:r w:rsidR="0069092C" w:rsidRPr="0069092C">
              <w:rPr>
                <w:rFonts w:ascii="Times New Roman" w:hAnsi="Times New Roman"/>
                <w:color w:val="FF0000"/>
                <w:sz w:val="24"/>
                <w:szCs w:val="24"/>
              </w:rPr>
              <w:t xml:space="preserve">Subsection name </w:t>
            </w:r>
            <w:r w:rsidRPr="00946457">
              <w:rPr>
                <w:rFonts w:ascii="Times New Roman" w:hAnsi="Times New Roman"/>
                <w:color w:val="FF0000"/>
                <w:sz w:val="24"/>
                <w:szCs w:val="24"/>
              </w:rPr>
              <w:t>…………………………</w:t>
            </w:r>
            <w:r w:rsidR="007E24DA" w:rsidRPr="00946457">
              <w:rPr>
                <w:rFonts w:ascii="Times New Roman" w:hAnsi="Times New Roman"/>
                <w:color w:val="FF0000"/>
                <w:sz w:val="24"/>
                <w:szCs w:val="24"/>
              </w:rPr>
              <w:t>.....</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r w:rsidR="00AB79E1">
              <w:rPr>
                <w:rFonts w:ascii="Times New Roman" w:hAnsi="Times New Roman"/>
                <w:color w:val="FF0000"/>
                <w:sz w:val="24"/>
                <w:szCs w:val="24"/>
              </w:rPr>
              <w:t>........</w:t>
            </w:r>
          </w:p>
        </w:tc>
        <w:tc>
          <w:tcPr>
            <w:tcW w:w="587" w:type="dxa"/>
          </w:tcPr>
          <w:p w14:paraId="1119B0D3" w14:textId="354C6007"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5</w:t>
            </w:r>
          </w:p>
        </w:tc>
      </w:tr>
      <w:tr w:rsidR="003F0C63" w:rsidRPr="00CC142F" w14:paraId="7A184EB3" w14:textId="77777777" w:rsidTr="003F0C63">
        <w:tc>
          <w:tcPr>
            <w:tcW w:w="7938" w:type="dxa"/>
          </w:tcPr>
          <w:p w14:paraId="183D4D98" w14:textId="02C66898"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 xml:space="preserve">2.2.2. </w:t>
            </w:r>
            <w:r w:rsidR="0069092C" w:rsidRPr="0069092C">
              <w:rPr>
                <w:rFonts w:ascii="Times New Roman" w:hAnsi="Times New Roman"/>
                <w:color w:val="FF0000"/>
                <w:sz w:val="24"/>
                <w:szCs w:val="24"/>
              </w:rPr>
              <w:t xml:space="preserve">Subsection name </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r w:rsidR="00AB79E1">
              <w:rPr>
                <w:rFonts w:ascii="Times New Roman" w:hAnsi="Times New Roman"/>
                <w:color w:val="FF0000"/>
                <w:sz w:val="24"/>
                <w:szCs w:val="24"/>
              </w:rPr>
              <w:t>........</w:t>
            </w:r>
          </w:p>
        </w:tc>
        <w:tc>
          <w:tcPr>
            <w:tcW w:w="587" w:type="dxa"/>
          </w:tcPr>
          <w:p w14:paraId="02D680D0" w14:textId="59FB5C98"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5</w:t>
            </w:r>
          </w:p>
        </w:tc>
      </w:tr>
      <w:tr w:rsidR="003F0C63" w:rsidRPr="00CC142F" w14:paraId="40801629" w14:textId="77777777" w:rsidTr="003F0C63">
        <w:tc>
          <w:tcPr>
            <w:tcW w:w="7938" w:type="dxa"/>
          </w:tcPr>
          <w:p w14:paraId="27EAD793" w14:textId="66F9D1BD" w:rsidR="003F0C63" w:rsidRPr="00CC142F" w:rsidRDefault="003F0C63" w:rsidP="003F0C63">
            <w:pPr>
              <w:pStyle w:val="PlainText"/>
              <w:spacing w:after="120"/>
              <w:rPr>
                <w:rFonts w:ascii="Times New Roman" w:hAnsi="Times New Roman"/>
                <w:sz w:val="24"/>
                <w:szCs w:val="24"/>
              </w:rPr>
            </w:pPr>
            <w:r w:rsidRPr="00CC142F">
              <w:rPr>
                <w:rFonts w:ascii="Times New Roman" w:hAnsi="Times New Roman"/>
                <w:sz w:val="24"/>
                <w:szCs w:val="24"/>
              </w:rPr>
              <w:t>...</w:t>
            </w:r>
          </w:p>
        </w:tc>
        <w:tc>
          <w:tcPr>
            <w:tcW w:w="587" w:type="dxa"/>
          </w:tcPr>
          <w:p w14:paraId="775CDC65" w14:textId="77777777" w:rsidR="003F0C63" w:rsidRPr="00CC142F" w:rsidRDefault="003F0C63" w:rsidP="003F0C63">
            <w:pPr>
              <w:pStyle w:val="PlainText"/>
              <w:spacing w:after="120"/>
              <w:rPr>
                <w:rFonts w:ascii="Times New Roman" w:hAnsi="Times New Roman"/>
                <w:sz w:val="24"/>
                <w:szCs w:val="24"/>
              </w:rPr>
            </w:pPr>
          </w:p>
        </w:tc>
      </w:tr>
      <w:tr w:rsidR="003F0C63" w:rsidRPr="00CC142F" w14:paraId="2EF56CD6" w14:textId="77777777" w:rsidTr="003F0C63">
        <w:tc>
          <w:tcPr>
            <w:tcW w:w="7938" w:type="dxa"/>
          </w:tcPr>
          <w:p w14:paraId="60445B97" w14:textId="7B40B4A2" w:rsidR="003F0C63" w:rsidRPr="00CC142F" w:rsidRDefault="003F0C63" w:rsidP="003F0C63">
            <w:pPr>
              <w:pStyle w:val="PlainText"/>
              <w:spacing w:after="12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xml:space="preserve">. </w:t>
            </w:r>
            <w:r w:rsidR="00AB79E1" w:rsidRPr="00AB79E1">
              <w:rPr>
                <w:rFonts w:ascii="Times New Roman" w:hAnsi="Times New Roman"/>
                <w:sz w:val="24"/>
                <w:szCs w:val="24"/>
              </w:rPr>
              <w:t>Conclusions</w:t>
            </w:r>
            <w:r w:rsidRPr="00CC142F">
              <w:rPr>
                <w:rFonts w:ascii="Times New Roman" w:hAnsi="Times New Roman"/>
                <w:sz w:val="24"/>
                <w:szCs w:val="24"/>
              </w:rPr>
              <w:t>…………………………………………………….</w:t>
            </w:r>
            <w:r w:rsidR="0086521A" w:rsidRPr="00CC142F">
              <w:rPr>
                <w:rFonts w:ascii="Times New Roman" w:hAnsi="Times New Roman"/>
                <w:sz w:val="24"/>
                <w:szCs w:val="24"/>
              </w:rPr>
              <w:t>................</w:t>
            </w:r>
            <w:r w:rsidR="00AB79E1">
              <w:rPr>
                <w:rFonts w:ascii="Times New Roman" w:hAnsi="Times New Roman"/>
                <w:sz w:val="24"/>
                <w:szCs w:val="24"/>
              </w:rPr>
              <w:t>....</w:t>
            </w:r>
          </w:p>
        </w:tc>
        <w:tc>
          <w:tcPr>
            <w:tcW w:w="587" w:type="dxa"/>
          </w:tcPr>
          <w:p w14:paraId="397A96BC" w14:textId="6E3CF5D4" w:rsidR="003F0C63" w:rsidRPr="00CC142F" w:rsidRDefault="00AB79E1" w:rsidP="003F0C63">
            <w:pPr>
              <w:pStyle w:val="PlainText"/>
              <w:spacing w:after="120"/>
              <w:rPr>
                <w:rFonts w:ascii="Times New Roman" w:hAnsi="Times New Roman"/>
                <w:sz w:val="24"/>
                <w:szCs w:val="24"/>
              </w:rPr>
            </w:pPr>
            <w:r>
              <w:rPr>
                <w:rFonts w:ascii="Times New Roman" w:hAnsi="Times New Roman"/>
                <w:sz w:val="24"/>
                <w:szCs w:val="24"/>
              </w:rPr>
              <w:t>6</w:t>
            </w:r>
          </w:p>
        </w:tc>
      </w:tr>
      <w:tr w:rsidR="003F0C63" w:rsidRPr="00CC142F" w14:paraId="27D887BE" w14:textId="77777777" w:rsidTr="003F0C63">
        <w:tc>
          <w:tcPr>
            <w:tcW w:w="7938" w:type="dxa"/>
          </w:tcPr>
          <w:p w14:paraId="585C6EFA" w14:textId="373CB583"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xml:space="preserve">.1. </w:t>
            </w:r>
            <w:bookmarkStart w:id="2" w:name="_Hlk190419488"/>
            <w:r w:rsidR="00AB79E1" w:rsidRPr="00AB79E1">
              <w:rPr>
                <w:rFonts w:ascii="Times New Roman" w:hAnsi="Times New Roman"/>
                <w:sz w:val="24"/>
                <w:szCs w:val="24"/>
              </w:rPr>
              <w:t xml:space="preserve">Obtained results </w:t>
            </w:r>
            <w:bookmarkEnd w:id="2"/>
            <w:r w:rsidRPr="00CC142F">
              <w:rPr>
                <w:rFonts w:ascii="Times New Roman" w:hAnsi="Times New Roman"/>
                <w:sz w:val="24"/>
                <w:szCs w:val="24"/>
              </w:rPr>
              <w:t>……………………………………………</w:t>
            </w:r>
            <w:r w:rsidR="0086521A" w:rsidRPr="00CC142F">
              <w:rPr>
                <w:rFonts w:ascii="Times New Roman" w:hAnsi="Times New Roman"/>
                <w:sz w:val="24"/>
                <w:szCs w:val="24"/>
              </w:rPr>
              <w:t>.................</w:t>
            </w:r>
            <w:r w:rsidR="00AB79E1">
              <w:rPr>
                <w:rFonts w:ascii="Times New Roman" w:hAnsi="Times New Roman"/>
                <w:sz w:val="24"/>
                <w:szCs w:val="24"/>
              </w:rPr>
              <w:t>....</w:t>
            </w:r>
          </w:p>
        </w:tc>
        <w:tc>
          <w:tcPr>
            <w:tcW w:w="587" w:type="dxa"/>
          </w:tcPr>
          <w:p w14:paraId="6D1A5FC2" w14:textId="33AFAC12" w:rsidR="003F0C63" w:rsidRPr="00CC142F" w:rsidRDefault="00AB79E1" w:rsidP="003F0C63">
            <w:pPr>
              <w:pStyle w:val="PlainText"/>
              <w:spacing w:after="120"/>
              <w:rPr>
                <w:rFonts w:ascii="Times New Roman" w:hAnsi="Times New Roman"/>
                <w:sz w:val="24"/>
                <w:szCs w:val="24"/>
              </w:rPr>
            </w:pPr>
            <w:r>
              <w:rPr>
                <w:rFonts w:ascii="Times New Roman" w:hAnsi="Times New Roman"/>
                <w:sz w:val="24"/>
                <w:szCs w:val="24"/>
              </w:rPr>
              <w:t>6</w:t>
            </w:r>
          </w:p>
        </w:tc>
      </w:tr>
      <w:tr w:rsidR="003F0C63" w:rsidRPr="00CC142F" w14:paraId="61C250B3" w14:textId="77777777" w:rsidTr="003F0C63">
        <w:tc>
          <w:tcPr>
            <w:tcW w:w="7938" w:type="dxa"/>
          </w:tcPr>
          <w:p w14:paraId="56B8E094" w14:textId="5C7508F1"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xml:space="preserve">2. </w:t>
            </w:r>
            <w:bookmarkStart w:id="3" w:name="_Hlk190419508"/>
            <w:r w:rsidR="00AB79E1" w:rsidRPr="00AB79E1">
              <w:rPr>
                <w:rFonts w:ascii="Times New Roman" w:hAnsi="Times New Roman"/>
                <w:sz w:val="24"/>
                <w:szCs w:val="24"/>
              </w:rPr>
              <w:t xml:space="preserve">Original contributions </w:t>
            </w:r>
            <w:bookmarkEnd w:id="3"/>
            <w:r w:rsidRPr="00CC142F">
              <w:rPr>
                <w:rFonts w:ascii="Times New Roman" w:hAnsi="Times New Roman"/>
                <w:sz w:val="24"/>
                <w:szCs w:val="24"/>
              </w:rPr>
              <w:t>…………………………………………..</w:t>
            </w:r>
            <w:r w:rsidR="0086521A" w:rsidRPr="00CC142F">
              <w:rPr>
                <w:rFonts w:ascii="Times New Roman" w:hAnsi="Times New Roman"/>
                <w:sz w:val="24"/>
                <w:szCs w:val="24"/>
              </w:rPr>
              <w:t>..............</w:t>
            </w:r>
          </w:p>
        </w:tc>
        <w:tc>
          <w:tcPr>
            <w:tcW w:w="587" w:type="dxa"/>
          </w:tcPr>
          <w:p w14:paraId="0D8C7DC9" w14:textId="7568F14C" w:rsidR="003F0C63" w:rsidRPr="00CC142F" w:rsidRDefault="00AB79E1" w:rsidP="003F0C63">
            <w:pPr>
              <w:pStyle w:val="PlainText"/>
              <w:spacing w:after="120"/>
              <w:rPr>
                <w:rFonts w:ascii="Times New Roman" w:hAnsi="Times New Roman"/>
                <w:sz w:val="24"/>
                <w:szCs w:val="24"/>
              </w:rPr>
            </w:pPr>
            <w:r>
              <w:rPr>
                <w:rFonts w:ascii="Times New Roman" w:hAnsi="Times New Roman"/>
                <w:sz w:val="24"/>
                <w:szCs w:val="24"/>
              </w:rPr>
              <w:t>7</w:t>
            </w:r>
          </w:p>
        </w:tc>
      </w:tr>
      <w:tr w:rsidR="003F0C63" w:rsidRPr="00CC142F" w14:paraId="1ECABCBA" w14:textId="77777777" w:rsidTr="003F0C63">
        <w:tc>
          <w:tcPr>
            <w:tcW w:w="7938" w:type="dxa"/>
          </w:tcPr>
          <w:p w14:paraId="04E4FC3E" w14:textId="73B2E8D8"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xml:space="preserve">.3. </w:t>
            </w:r>
            <w:bookmarkStart w:id="4" w:name="_Hlk190419527"/>
            <w:r w:rsidR="00AB79E1" w:rsidRPr="00AB79E1">
              <w:rPr>
                <w:rFonts w:ascii="Times New Roman" w:hAnsi="Times New Roman"/>
                <w:sz w:val="24"/>
                <w:szCs w:val="24"/>
              </w:rPr>
              <w:t>List of original publications</w:t>
            </w:r>
            <w:bookmarkEnd w:id="4"/>
            <w:r w:rsidRPr="00CC142F">
              <w:rPr>
                <w:rFonts w:ascii="Times New Roman" w:hAnsi="Times New Roman"/>
                <w:sz w:val="24"/>
                <w:szCs w:val="24"/>
              </w:rPr>
              <w:t>…………………………………….</w:t>
            </w:r>
            <w:r w:rsidR="0086521A" w:rsidRPr="00CC142F">
              <w:rPr>
                <w:rFonts w:ascii="Times New Roman" w:hAnsi="Times New Roman"/>
                <w:sz w:val="24"/>
                <w:szCs w:val="24"/>
              </w:rPr>
              <w:t>...............</w:t>
            </w:r>
          </w:p>
        </w:tc>
        <w:tc>
          <w:tcPr>
            <w:tcW w:w="587" w:type="dxa"/>
          </w:tcPr>
          <w:p w14:paraId="5FAD84C1" w14:textId="55FDEABE" w:rsidR="003F0C63" w:rsidRPr="00CC142F" w:rsidRDefault="00AB79E1" w:rsidP="003F0C63">
            <w:pPr>
              <w:pStyle w:val="PlainText"/>
              <w:spacing w:after="120"/>
              <w:rPr>
                <w:rFonts w:ascii="Times New Roman" w:hAnsi="Times New Roman"/>
                <w:sz w:val="24"/>
                <w:szCs w:val="24"/>
              </w:rPr>
            </w:pPr>
            <w:r>
              <w:rPr>
                <w:rFonts w:ascii="Times New Roman" w:hAnsi="Times New Roman"/>
                <w:sz w:val="24"/>
                <w:szCs w:val="24"/>
              </w:rPr>
              <w:t>8</w:t>
            </w:r>
          </w:p>
        </w:tc>
      </w:tr>
      <w:tr w:rsidR="003F0C63" w:rsidRPr="00CC142F" w14:paraId="7147E366" w14:textId="77777777" w:rsidTr="003F0C63">
        <w:tc>
          <w:tcPr>
            <w:tcW w:w="7938" w:type="dxa"/>
          </w:tcPr>
          <w:p w14:paraId="32E1D2BE" w14:textId="11899034"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xml:space="preserve">.4. </w:t>
            </w:r>
            <w:bookmarkStart w:id="5" w:name="_Hlk190419549"/>
            <w:r w:rsidR="00AB79E1" w:rsidRPr="00AB79E1">
              <w:rPr>
                <w:rFonts w:ascii="Times New Roman" w:hAnsi="Times New Roman"/>
                <w:sz w:val="24"/>
                <w:szCs w:val="24"/>
              </w:rPr>
              <w:t xml:space="preserve">Perspectives for further developments </w:t>
            </w:r>
            <w:bookmarkEnd w:id="5"/>
            <w:r w:rsidRPr="00CC142F">
              <w:rPr>
                <w:rFonts w:ascii="Times New Roman" w:hAnsi="Times New Roman"/>
                <w:sz w:val="24"/>
                <w:szCs w:val="24"/>
              </w:rPr>
              <w:t>………………………</w:t>
            </w:r>
            <w:r w:rsidR="0086521A" w:rsidRPr="00CC142F">
              <w:rPr>
                <w:rFonts w:ascii="Times New Roman" w:hAnsi="Times New Roman"/>
                <w:sz w:val="24"/>
                <w:szCs w:val="24"/>
              </w:rPr>
              <w:t>..................</w:t>
            </w:r>
          </w:p>
        </w:tc>
        <w:tc>
          <w:tcPr>
            <w:tcW w:w="587" w:type="dxa"/>
          </w:tcPr>
          <w:p w14:paraId="1C5E8603" w14:textId="092357DD" w:rsidR="003F0C63" w:rsidRPr="00CC142F" w:rsidRDefault="00AB79E1" w:rsidP="003F0C63">
            <w:pPr>
              <w:pStyle w:val="PlainText"/>
              <w:spacing w:after="120"/>
              <w:rPr>
                <w:rFonts w:ascii="Times New Roman" w:hAnsi="Times New Roman"/>
                <w:sz w:val="24"/>
                <w:szCs w:val="24"/>
              </w:rPr>
            </w:pPr>
            <w:r>
              <w:rPr>
                <w:rFonts w:ascii="Times New Roman" w:hAnsi="Times New Roman"/>
                <w:sz w:val="24"/>
                <w:szCs w:val="24"/>
              </w:rPr>
              <w:t>9</w:t>
            </w:r>
          </w:p>
        </w:tc>
      </w:tr>
      <w:tr w:rsidR="003F0C63" w:rsidRPr="00CC142F" w14:paraId="13D007FB" w14:textId="77777777" w:rsidTr="003F0C63">
        <w:tc>
          <w:tcPr>
            <w:tcW w:w="7938" w:type="dxa"/>
          </w:tcPr>
          <w:p w14:paraId="01B66555" w14:textId="2221300C" w:rsidR="003F0C63" w:rsidRPr="00CC142F" w:rsidRDefault="00AB79E1" w:rsidP="003F0C63">
            <w:pPr>
              <w:pStyle w:val="PlainText"/>
              <w:spacing w:after="120"/>
              <w:rPr>
                <w:rFonts w:ascii="Times New Roman" w:hAnsi="Times New Roman"/>
                <w:sz w:val="24"/>
                <w:szCs w:val="24"/>
              </w:rPr>
            </w:pPr>
            <w:r>
              <w:rPr>
                <w:rFonts w:ascii="Times New Roman" w:hAnsi="Times New Roman"/>
                <w:sz w:val="24"/>
                <w:szCs w:val="24"/>
              </w:rPr>
              <w:t>References (selection)</w:t>
            </w:r>
            <w:r w:rsidR="003F0C63" w:rsidRPr="00CC142F">
              <w:rPr>
                <w:rFonts w:ascii="Times New Roman" w:hAnsi="Times New Roman"/>
                <w:sz w:val="24"/>
                <w:szCs w:val="24"/>
              </w:rPr>
              <w:t>………………………………………………………</w:t>
            </w:r>
            <w:r w:rsidR="0086521A" w:rsidRPr="00CC142F">
              <w:rPr>
                <w:rFonts w:ascii="Times New Roman" w:hAnsi="Times New Roman"/>
                <w:sz w:val="24"/>
                <w:szCs w:val="24"/>
              </w:rPr>
              <w:t>.....</w:t>
            </w:r>
            <w:r w:rsidR="00946457">
              <w:rPr>
                <w:rFonts w:ascii="Times New Roman" w:hAnsi="Times New Roman"/>
                <w:sz w:val="24"/>
                <w:szCs w:val="24"/>
              </w:rPr>
              <w:t>.</w:t>
            </w:r>
          </w:p>
        </w:tc>
        <w:tc>
          <w:tcPr>
            <w:tcW w:w="587" w:type="dxa"/>
          </w:tcPr>
          <w:p w14:paraId="4D5A1477" w14:textId="751CE304" w:rsidR="003F0C63" w:rsidRPr="00CC142F" w:rsidRDefault="00AB79E1" w:rsidP="003F0C63">
            <w:pPr>
              <w:pStyle w:val="PlainText"/>
              <w:spacing w:after="120"/>
              <w:rPr>
                <w:rFonts w:ascii="Times New Roman" w:hAnsi="Times New Roman"/>
                <w:sz w:val="24"/>
                <w:szCs w:val="24"/>
              </w:rPr>
            </w:pPr>
            <w:r>
              <w:rPr>
                <w:rFonts w:ascii="Times New Roman" w:hAnsi="Times New Roman"/>
                <w:sz w:val="24"/>
                <w:szCs w:val="24"/>
              </w:rPr>
              <w:t>10</w:t>
            </w:r>
          </w:p>
        </w:tc>
      </w:tr>
    </w:tbl>
    <w:p w14:paraId="0CA684A1" w14:textId="77777777" w:rsidR="00EA08C4" w:rsidRPr="00CC142F" w:rsidRDefault="00EA08C4" w:rsidP="00DA2764">
      <w:pPr>
        <w:pStyle w:val="PlainText"/>
        <w:rPr>
          <w:rFonts w:ascii="Times New Roman" w:hAnsi="Times New Roman"/>
          <w:sz w:val="24"/>
          <w:szCs w:val="24"/>
        </w:rPr>
      </w:pPr>
    </w:p>
    <w:p w14:paraId="4A55320C" w14:textId="03792376" w:rsidR="00596B20" w:rsidRDefault="00596B20">
      <w:pPr>
        <w:spacing w:after="0" w:line="240" w:lineRule="auto"/>
        <w:rPr>
          <w:rFonts w:ascii="Times New Roman" w:hAnsi="Times New Roman"/>
          <w:sz w:val="24"/>
          <w:szCs w:val="24"/>
        </w:rPr>
      </w:pPr>
      <w:r>
        <w:rPr>
          <w:rFonts w:ascii="Times New Roman" w:hAnsi="Times New Roman"/>
          <w:sz w:val="24"/>
          <w:szCs w:val="24"/>
        </w:rPr>
        <w:br w:type="page"/>
      </w:r>
    </w:p>
    <w:p w14:paraId="595220D6" w14:textId="77777777" w:rsidR="00EA08C4" w:rsidRPr="00CC142F" w:rsidRDefault="00EA08C4" w:rsidP="00DA2764">
      <w:pPr>
        <w:pStyle w:val="PlainText"/>
        <w:rPr>
          <w:rFonts w:ascii="Times New Roman" w:hAnsi="Times New Roman"/>
          <w:sz w:val="24"/>
          <w:szCs w:val="24"/>
        </w:rPr>
      </w:pPr>
    </w:p>
    <w:p w14:paraId="7A023176" w14:textId="77777777" w:rsidR="008D61D7" w:rsidRPr="008D61D7" w:rsidRDefault="008D61D7" w:rsidP="008D61D7">
      <w:pPr>
        <w:pStyle w:val="PlainText"/>
        <w:rPr>
          <w:rFonts w:ascii="Times New Roman" w:hAnsi="Times New Roman"/>
          <w:b/>
          <w:sz w:val="56"/>
          <w:szCs w:val="56"/>
        </w:rPr>
      </w:pPr>
      <w:r w:rsidRPr="008D61D7">
        <w:rPr>
          <w:rFonts w:ascii="Times New Roman" w:hAnsi="Times New Roman"/>
          <w:b/>
          <w:sz w:val="56"/>
          <w:szCs w:val="56"/>
          <w:lang w:val="en-US"/>
        </w:rPr>
        <w:t>Chapter 1</w:t>
      </w:r>
    </w:p>
    <w:p w14:paraId="5357C6F6" w14:textId="77777777" w:rsidR="00E20D49" w:rsidRPr="00CC142F" w:rsidRDefault="00E20D49" w:rsidP="00B50761">
      <w:pPr>
        <w:pStyle w:val="PlainText"/>
        <w:spacing w:line="276" w:lineRule="auto"/>
        <w:rPr>
          <w:rFonts w:ascii="Times New Roman" w:hAnsi="Times New Roman"/>
          <w:b/>
          <w:sz w:val="24"/>
          <w:szCs w:val="24"/>
        </w:rPr>
      </w:pPr>
    </w:p>
    <w:p w14:paraId="45AD805E" w14:textId="7893CC67" w:rsidR="006502F2" w:rsidRPr="00CC142F" w:rsidRDefault="008D61D7" w:rsidP="00B50761">
      <w:pPr>
        <w:pStyle w:val="PlainText"/>
        <w:spacing w:line="276" w:lineRule="auto"/>
        <w:rPr>
          <w:rFonts w:ascii="Times New Roman" w:hAnsi="Times New Roman"/>
          <w:b/>
          <w:sz w:val="56"/>
          <w:szCs w:val="56"/>
        </w:rPr>
      </w:pPr>
      <w:r w:rsidRPr="008D61D7">
        <w:rPr>
          <w:rFonts w:ascii="Times New Roman" w:hAnsi="Times New Roman"/>
          <w:b/>
          <w:sz w:val="56"/>
          <w:szCs w:val="56"/>
        </w:rPr>
        <w:t>Introduction</w:t>
      </w:r>
    </w:p>
    <w:p w14:paraId="2C2282F2" w14:textId="77777777" w:rsidR="006502F2" w:rsidRPr="00CC142F" w:rsidRDefault="006502F2" w:rsidP="00B50761">
      <w:pPr>
        <w:pStyle w:val="PlainText"/>
        <w:spacing w:line="276" w:lineRule="auto"/>
        <w:rPr>
          <w:rFonts w:ascii="Times New Roman" w:hAnsi="Times New Roman"/>
          <w:sz w:val="24"/>
          <w:szCs w:val="24"/>
        </w:rPr>
      </w:pPr>
    </w:p>
    <w:p w14:paraId="64829DB8" w14:textId="77777777" w:rsidR="0005174F" w:rsidRPr="0005174F" w:rsidRDefault="0005174F" w:rsidP="0005174F">
      <w:pPr>
        <w:pStyle w:val="PlainText"/>
        <w:spacing w:line="276" w:lineRule="auto"/>
        <w:ind w:firstLine="720"/>
        <w:jc w:val="both"/>
        <w:rPr>
          <w:rFonts w:ascii="Times New Roman" w:hAnsi="Times New Roman"/>
          <w:sz w:val="24"/>
          <w:szCs w:val="24"/>
        </w:rPr>
      </w:pPr>
      <w:bookmarkStart w:id="6" w:name="_Hlk190412078"/>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6B818D8E" w14:textId="79F796C9" w:rsidR="00D163C5"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bookmarkEnd w:id="6"/>
    <w:p w14:paraId="64206F07" w14:textId="77777777" w:rsidR="003E760F" w:rsidRPr="00CC142F" w:rsidRDefault="003E760F" w:rsidP="00B50761">
      <w:pPr>
        <w:pStyle w:val="PlainText"/>
        <w:spacing w:line="276" w:lineRule="auto"/>
        <w:rPr>
          <w:rFonts w:ascii="Times New Roman" w:hAnsi="Times New Roman"/>
          <w:sz w:val="24"/>
          <w:szCs w:val="24"/>
        </w:rPr>
      </w:pPr>
    </w:p>
    <w:p w14:paraId="4B5055DB" w14:textId="43330464" w:rsidR="00D163C5" w:rsidRPr="00CC142F" w:rsidRDefault="008D61D7" w:rsidP="00B50761">
      <w:pPr>
        <w:pStyle w:val="PlainText"/>
        <w:numPr>
          <w:ilvl w:val="1"/>
          <w:numId w:val="5"/>
        </w:numPr>
        <w:spacing w:line="276" w:lineRule="auto"/>
        <w:rPr>
          <w:rFonts w:ascii="Times New Roman" w:hAnsi="Times New Roman"/>
          <w:b/>
          <w:sz w:val="36"/>
          <w:szCs w:val="36"/>
        </w:rPr>
      </w:pPr>
      <w:r w:rsidRPr="008D61D7">
        <w:rPr>
          <w:rFonts w:ascii="Times New Roman" w:hAnsi="Times New Roman"/>
          <w:b/>
          <w:sz w:val="36"/>
          <w:szCs w:val="36"/>
        </w:rPr>
        <w:t>Presentation of the doctoral thesis domain</w:t>
      </w:r>
    </w:p>
    <w:p w14:paraId="63FA8521" w14:textId="77777777" w:rsidR="003E760F" w:rsidRPr="00CC142F" w:rsidRDefault="003E760F" w:rsidP="00B50761">
      <w:pPr>
        <w:pStyle w:val="PlainText"/>
        <w:spacing w:line="276" w:lineRule="auto"/>
        <w:ind w:left="720"/>
        <w:rPr>
          <w:rFonts w:ascii="Times New Roman" w:hAnsi="Times New Roman"/>
          <w:b/>
          <w:sz w:val="24"/>
          <w:szCs w:val="24"/>
        </w:rPr>
      </w:pPr>
    </w:p>
    <w:p w14:paraId="2EE324E2" w14:textId="2E788BD6" w:rsidR="006F1E39" w:rsidRPr="00CC142F" w:rsidRDefault="006F1E39" w:rsidP="0005174F">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449FF791" w14:textId="51CC33A4" w:rsidR="003E760F" w:rsidRDefault="006F1E39" w:rsidP="004C7C44">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w:t>
      </w:r>
    </w:p>
    <w:p w14:paraId="219AF423" w14:textId="77777777" w:rsidR="0005174F" w:rsidRPr="00CC142F" w:rsidRDefault="0005174F" w:rsidP="004C7C44">
      <w:pPr>
        <w:pStyle w:val="PlainText"/>
        <w:spacing w:line="276" w:lineRule="auto"/>
        <w:ind w:firstLine="720"/>
        <w:jc w:val="both"/>
        <w:rPr>
          <w:rFonts w:ascii="Times New Roman" w:hAnsi="Times New Roman"/>
          <w:sz w:val="24"/>
          <w:szCs w:val="24"/>
        </w:rPr>
      </w:pPr>
    </w:p>
    <w:p w14:paraId="4FFF7D82" w14:textId="4268A15D" w:rsidR="001033E6" w:rsidRPr="00CC142F" w:rsidRDefault="008D61D7" w:rsidP="001033E6">
      <w:pPr>
        <w:pStyle w:val="PlainText"/>
        <w:numPr>
          <w:ilvl w:val="1"/>
          <w:numId w:val="5"/>
        </w:numPr>
        <w:spacing w:line="276" w:lineRule="auto"/>
        <w:rPr>
          <w:rFonts w:ascii="Times New Roman" w:hAnsi="Times New Roman"/>
          <w:b/>
          <w:sz w:val="36"/>
          <w:szCs w:val="36"/>
        </w:rPr>
      </w:pPr>
      <w:r w:rsidRPr="008D61D7">
        <w:rPr>
          <w:rFonts w:ascii="Times New Roman" w:hAnsi="Times New Roman"/>
          <w:b/>
          <w:sz w:val="36"/>
          <w:szCs w:val="36"/>
        </w:rPr>
        <w:t>Scope of the doctoral thesis</w:t>
      </w:r>
    </w:p>
    <w:p w14:paraId="177ECF3A" w14:textId="77777777" w:rsidR="001033E6" w:rsidRPr="00CC142F" w:rsidRDefault="001033E6" w:rsidP="00B50761">
      <w:pPr>
        <w:pStyle w:val="PlainText"/>
        <w:spacing w:line="276" w:lineRule="auto"/>
        <w:rPr>
          <w:rFonts w:ascii="Times New Roman" w:hAnsi="Times New Roman"/>
          <w:sz w:val="24"/>
          <w:szCs w:val="24"/>
        </w:rPr>
      </w:pPr>
    </w:p>
    <w:p w14:paraId="2B8F2B9E" w14:textId="77777777" w:rsidR="0005174F" w:rsidRPr="0005174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2E89105C" w14:textId="77777777" w:rsidR="0005174F"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376AF884" w14:textId="1CDD0D89" w:rsidR="00DF6A82" w:rsidRPr="00CC142F" w:rsidRDefault="00DF6A82" w:rsidP="006502F2">
      <w:pPr>
        <w:pStyle w:val="PlainText"/>
        <w:rPr>
          <w:rFonts w:ascii="Times New Roman" w:hAnsi="Times New Roman"/>
          <w:b/>
          <w:sz w:val="28"/>
          <w:szCs w:val="28"/>
        </w:rPr>
      </w:pPr>
    </w:p>
    <w:p w14:paraId="1DCCB8D2" w14:textId="75708BA4" w:rsidR="001033E6" w:rsidRPr="00CC142F" w:rsidRDefault="008D61D7" w:rsidP="001033E6">
      <w:pPr>
        <w:pStyle w:val="PlainText"/>
        <w:numPr>
          <w:ilvl w:val="1"/>
          <w:numId w:val="5"/>
        </w:numPr>
        <w:spacing w:line="276" w:lineRule="auto"/>
        <w:rPr>
          <w:rFonts w:ascii="Times New Roman" w:hAnsi="Times New Roman"/>
          <w:b/>
          <w:sz w:val="36"/>
          <w:szCs w:val="36"/>
        </w:rPr>
      </w:pPr>
      <w:r w:rsidRPr="008D61D7">
        <w:rPr>
          <w:rFonts w:ascii="Times New Roman" w:hAnsi="Times New Roman"/>
          <w:b/>
          <w:sz w:val="36"/>
          <w:szCs w:val="36"/>
        </w:rPr>
        <w:t>Content of the doctoral thesis</w:t>
      </w:r>
    </w:p>
    <w:p w14:paraId="51DB1419" w14:textId="77777777" w:rsidR="00DF6A82" w:rsidRPr="00CC142F" w:rsidRDefault="00DF6A82" w:rsidP="001033E6">
      <w:pPr>
        <w:pStyle w:val="PlainText"/>
        <w:rPr>
          <w:rFonts w:ascii="Times New Roman" w:hAnsi="Times New Roman"/>
          <w:sz w:val="24"/>
          <w:szCs w:val="24"/>
        </w:rPr>
      </w:pPr>
    </w:p>
    <w:p w14:paraId="2DA874F3" w14:textId="77777777" w:rsidR="0005174F" w:rsidRPr="0005174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29B5370" w14:textId="77777777" w:rsidR="0005174F"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65759AA5" w14:textId="77777777" w:rsidR="000440A6" w:rsidRPr="0005174F" w:rsidRDefault="000440A6">
      <w:pPr>
        <w:spacing w:after="0" w:line="240" w:lineRule="auto"/>
        <w:rPr>
          <w:rFonts w:ascii="Times New Roman" w:hAnsi="Times New Roman"/>
          <w:b/>
          <w:sz w:val="24"/>
          <w:szCs w:val="24"/>
        </w:rPr>
      </w:pPr>
      <w:r w:rsidRPr="0005174F">
        <w:rPr>
          <w:rFonts w:ascii="Times New Roman" w:hAnsi="Times New Roman"/>
          <w:b/>
          <w:sz w:val="24"/>
          <w:szCs w:val="24"/>
        </w:rPr>
        <w:br w:type="page"/>
      </w:r>
    </w:p>
    <w:p w14:paraId="482A14E9" w14:textId="56C79AF9" w:rsidR="00DF6A82" w:rsidRPr="00CC142F" w:rsidRDefault="008D61D7" w:rsidP="00D95F71">
      <w:pPr>
        <w:pStyle w:val="PlainText"/>
        <w:spacing w:line="276" w:lineRule="auto"/>
        <w:rPr>
          <w:rFonts w:ascii="Times New Roman" w:hAnsi="Times New Roman"/>
          <w:b/>
          <w:sz w:val="56"/>
          <w:szCs w:val="56"/>
        </w:rPr>
      </w:pPr>
      <w:r w:rsidRPr="008D61D7">
        <w:rPr>
          <w:rFonts w:ascii="Times New Roman" w:hAnsi="Times New Roman"/>
          <w:b/>
          <w:sz w:val="56"/>
          <w:szCs w:val="56"/>
        </w:rPr>
        <w:t>Chapter 2</w:t>
      </w:r>
    </w:p>
    <w:p w14:paraId="1170FDD9" w14:textId="77777777" w:rsidR="00DF6A82" w:rsidRPr="00CC142F" w:rsidRDefault="00DF6A82" w:rsidP="00D95F71">
      <w:pPr>
        <w:pStyle w:val="PlainText"/>
        <w:spacing w:line="276" w:lineRule="auto"/>
        <w:rPr>
          <w:rFonts w:ascii="Times New Roman" w:hAnsi="Times New Roman"/>
          <w:b/>
          <w:sz w:val="24"/>
          <w:szCs w:val="24"/>
        </w:rPr>
      </w:pPr>
    </w:p>
    <w:p w14:paraId="75E2C93A" w14:textId="20F56312" w:rsidR="00DF6A82" w:rsidRPr="00CC142F" w:rsidRDefault="008D61D7" w:rsidP="00D95F71">
      <w:pPr>
        <w:pStyle w:val="PlainText"/>
        <w:spacing w:line="276" w:lineRule="auto"/>
        <w:rPr>
          <w:rFonts w:ascii="Times New Roman" w:hAnsi="Times New Roman"/>
          <w:b/>
          <w:sz w:val="56"/>
          <w:szCs w:val="56"/>
        </w:rPr>
      </w:pPr>
      <w:r w:rsidRPr="008D61D7">
        <w:rPr>
          <w:rFonts w:ascii="Times New Roman" w:hAnsi="Times New Roman"/>
          <w:b/>
          <w:sz w:val="56"/>
          <w:szCs w:val="56"/>
        </w:rPr>
        <w:t>Chapter name</w:t>
      </w:r>
    </w:p>
    <w:p w14:paraId="184EA98A" w14:textId="77777777" w:rsidR="00DF6A82" w:rsidRPr="00CC142F" w:rsidRDefault="00DF6A82" w:rsidP="00D95F71">
      <w:pPr>
        <w:pStyle w:val="PlainText"/>
        <w:spacing w:line="276" w:lineRule="auto"/>
        <w:rPr>
          <w:rFonts w:ascii="Times New Roman" w:hAnsi="Times New Roman"/>
          <w:sz w:val="24"/>
          <w:szCs w:val="24"/>
        </w:rPr>
      </w:pPr>
    </w:p>
    <w:p w14:paraId="40920E07" w14:textId="77777777" w:rsidR="0005174F" w:rsidRPr="0005174F" w:rsidRDefault="0005174F" w:rsidP="0005174F">
      <w:pPr>
        <w:pStyle w:val="PlainText"/>
        <w:spacing w:line="276" w:lineRule="auto"/>
        <w:ind w:firstLine="720"/>
        <w:jc w:val="both"/>
        <w:rPr>
          <w:rFonts w:ascii="Times New Roman" w:hAnsi="Times New Roman"/>
          <w:sz w:val="24"/>
          <w:szCs w:val="24"/>
        </w:rPr>
      </w:pPr>
      <w:bookmarkStart w:id="7" w:name="_Hlk190412266"/>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1E50A661" w14:textId="799C7E45" w:rsidR="00DF6A82"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bookmarkEnd w:id="7"/>
    <w:p w14:paraId="170B89BE" w14:textId="77777777" w:rsidR="00B50761" w:rsidRDefault="00B50761" w:rsidP="00D95F71">
      <w:pPr>
        <w:pStyle w:val="PlainText"/>
        <w:spacing w:line="276" w:lineRule="auto"/>
        <w:rPr>
          <w:rFonts w:ascii="Times New Roman" w:hAnsi="Times New Roman"/>
          <w:sz w:val="24"/>
          <w:szCs w:val="24"/>
        </w:rPr>
      </w:pPr>
    </w:p>
    <w:p w14:paraId="7D9486B6" w14:textId="77777777" w:rsidR="0005174F" w:rsidRPr="00CC142F" w:rsidRDefault="0005174F" w:rsidP="00D95F71">
      <w:pPr>
        <w:pStyle w:val="PlainText"/>
        <w:spacing w:line="276" w:lineRule="auto"/>
        <w:rPr>
          <w:rFonts w:ascii="Times New Roman" w:hAnsi="Times New Roman"/>
          <w:sz w:val="24"/>
          <w:szCs w:val="24"/>
        </w:rPr>
      </w:pPr>
    </w:p>
    <w:p w14:paraId="30B001D6" w14:textId="08FDBE3A" w:rsidR="00DF6A82" w:rsidRPr="00CC142F" w:rsidRDefault="00DF6A82" w:rsidP="00D95F71">
      <w:pPr>
        <w:pStyle w:val="PlainText"/>
        <w:spacing w:line="276" w:lineRule="auto"/>
        <w:rPr>
          <w:rFonts w:ascii="Times New Roman" w:hAnsi="Times New Roman"/>
          <w:b/>
          <w:sz w:val="36"/>
          <w:szCs w:val="36"/>
        </w:rPr>
      </w:pPr>
      <w:r w:rsidRPr="00CC142F">
        <w:rPr>
          <w:rFonts w:ascii="Times New Roman" w:hAnsi="Times New Roman"/>
          <w:b/>
          <w:sz w:val="36"/>
          <w:szCs w:val="36"/>
        </w:rPr>
        <w:t>2.1</w:t>
      </w:r>
      <w:r w:rsidR="00596B20">
        <w:rPr>
          <w:rFonts w:ascii="Times New Roman" w:hAnsi="Times New Roman"/>
          <w:b/>
          <w:sz w:val="36"/>
          <w:szCs w:val="36"/>
        </w:rPr>
        <w:t>.</w:t>
      </w:r>
      <w:r w:rsidR="001033E6" w:rsidRPr="00CC142F">
        <w:rPr>
          <w:rFonts w:ascii="Times New Roman" w:hAnsi="Times New Roman"/>
          <w:b/>
          <w:sz w:val="36"/>
          <w:szCs w:val="36"/>
        </w:rPr>
        <w:t xml:space="preserve"> </w:t>
      </w:r>
      <w:r w:rsidR="008D61D7" w:rsidRPr="008D61D7">
        <w:rPr>
          <w:rFonts w:ascii="Times New Roman" w:hAnsi="Times New Roman"/>
          <w:b/>
          <w:sz w:val="36"/>
          <w:szCs w:val="36"/>
        </w:rPr>
        <w:t>Section name</w:t>
      </w:r>
    </w:p>
    <w:p w14:paraId="6B4330FA" w14:textId="77777777" w:rsidR="00DF6A82" w:rsidRPr="00CC142F" w:rsidRDefault="00DF6A82" w:rsidP="00D95F71">
      <w:pPr>
        <w:pStyle w:val="PlainText"/>
        <w:spacing w:line="276" w:lineRule="auto"/>
        <w:rPr>
          <w:rFonts w:ascii="Times New Roman" w:hAnsi="Times New Roman"/>
          <w:b/>
          <w:sz w:val="24"/>
          <w:szCs w:val="24"/>
        </w:rPr>
      </w:pPr>
    </w:p>
    <w:p w14:paraId="3FD11E2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547FC5AB"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0D1B8FC1" w14:textId="77777777" w:rsidR="0005174F" w:rsidRPr="00CC142F" w:rsidRDefault="0005174F" w:rsidP="00D95F71">
      <w:pPr>
        <w:pStyle w:val="PlainText"/>
        <w:spacing w:line="276" w:lineRule="auto"/>
        <w:rPr>
          <w:rFonts w:ascii="Times New Roman" w:hAnsi="Times New Roman"/>
          <w:sz w:val="24"/>
          <w:szCs w:val="24"/>
        </w:rPr>
      </w:pPr>
    </w:p>
    <w:p w14:paraId="2BB18F9F" w14:textId="735E9BDA" w:rsidR="00DF6A82" w:rsidRPr="00CC142F" w:rsidRDefault="001033E6" w:rsidP="00D95F71">
      <w:pPr>
        <w:pStyle w:val="PlainText"/>
        <w:spacing w:line="276" w:lineRule="auto"/>
        <w:rPr>
          <w:rFonts w:ascii="Times New Roman" w:hAnsi="Times New Roman"/>
          <w:b/>
          <w:sz w:val="28"/>
          <w:szCs w:val="28"/>
        </w:rPr>
      </w:pPr>
      <w:r w:rsidRPr="00CC142F">
        <w:rPr>
          <w:rFonts w:ascii="Times New Roman" w:hAnsi="Times New Roman"/>
          <w:b/>
          <w:sz w:val="28"/>
          <w:szCs w:val="28"/>
        </w:rPr>
        <w:t>2.1.1</w:t>
      </w:r>
      <w:r w:rsidR="00596B20">
        <w:rPr>
          <w:rFonts w:ascii="Times New Roman" w:hAnsi="Times New Roman"/>
          <w:b/>
          <w:sz w:val="28"/>
          <w:szCs w:val="28"/>
        </w:rPr>
        <w:t>.</w:t>
      </w:r>
      <w:r w:rsidRPr="00CC142F">
        <w:rPr>
          <w:rFonts w:ascii="Times New Roman" w:hAnsi="Times New Roman"/>
          <w:b/>
          <w:sz w:val="28"/>
          <w:szCs w:val="28"/>
        </w:rPr>
        <w:t xml:space="preserve"> </w:t>
      </w:r>
      <w:r w:rsidR="008D61D7" w:rsidRPr="008D61D7">
        <w:rPr>
          <w:rFonts w:ascii="Times New Roman" w:hAnsi="Times New Roman"/>
          <w:b/>
          <w:sz w:val="28"/>
          <w:szCs w:val="28"/>
        </w:rPr>
        <w:t>Subsection name</w:t>
      </w:r>
    </w:p>
    <w:p w14:paraId="55DF9583" w14:textId="77777777" w:rsidR="00B50761" w:rsidRPr="00CC142F" w:rsidRDefault="00B50761" w:rsidP="00D95F71">
      <w:pPr>
        <w:pStyle w:val="PlainText"/>
        <w:spacing w:line="276" w:lineRule="auto"/>
        <w:rPr>
          <w:rFonts w:ascii="Times New Roman" w:hAnsi="Times New Roman"/>
          <w:b/>
          <w:sz w:val="24"/>
          <w:szCs w:val="24"/>
        </w:rPr>
      </w:pPr>
    </w:p>
    <w:p w14:paraId="1B47F3EC"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2657057"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6404E1D1" w14:textId="77777777" w:rsidR="0005174F" w:rsidRPr="00CC142F" w:rsidRDefault="0005174F" w:rsidP="000363C8">
      <w:pPr>
        <w:spacing w:after="0" w:line="240" w:lineRule="auto"/>
        <w:rPr>
          <w:rFonts w:ascii="Times New Roman" w:hAnsi="Times New Roman"/>
          <w:sz w:val="24"/>
          <w:szCs w:val="24"/>
        </w:rPr>
      </w:pPr>
    </w:p>
    <w:p w14:paraId="13FC0C0D" w14:textId="1A260548"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2.1.2</w:t>
      </w:r>
      <w:r w:rsidR="00596B20">
        <w:rPr>
          <w:rFonts w:ascii="Times New Roman" w:hAnsi="Times New Roman"/>
          <w:b/>
          <w:sz w:val="28"/>
          <w:szCs w:val="28"/>
        </w:rPr>
        <w:t>.</w:t>
      </w:r>
      <w:r w:rsidRPr="00CC142F">
        <w:rPr>
          <w:rFonts w:ascii="Times New Roman" w:hAnsi="Times New Roman"/>
          <w:b/>
          <w:sz w:val="28"/>
          <w:szCs w:val="28"/>
        </w:rPr>
        <w:t xml:space="preserve"> </w:t>
      </w:r>
      <w:r w:rsidR="008D61D7" w:rsidRPr="008D61D7">
        <w:rPr>
          <w:rFonts w:ascii="Times New Roman" w:hAnsi="Times New Roman"/>
          <w:b/>
          <w:sz w:val="28"/>
          <w:szCs w:val="28"/>
        </w:rPr>
        <w:t>Subsection name</w:t>
      </w:r>
    </w:p>
    <w:p w14:paraId="47670425" w14:textId="77777777" w:rsidR="00512D3B" w:rsidRPr="00CC142F" w:rsidRDefault="00512D3B" w:rsidP="00512D3B">
      <w:pPr>
        <w:pStyle w:val="PlainText"/>
        <w:spacing w:line="276" w:lineRule="auto"/>
        <w:rPr>
          <w:rFonts w:ascii="Times New Roman" w:hAnsi="Times New Roman"/>
          <w:b/>
          <w:sz w:val="24"/>
          <w:szCs w:val="24"/>
        </w:rPr>
      </w:pPr>
    </w:p>
    <w:p w14:paraId="07DE4CC8"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7634450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36BF3FC4" w14:textId="77777777" w:rsidR="00512D3B" w:rsidRPr="00CC142F" w:rsidRDefault="00512D3B" w:rsidP="00512D3B">
      <w:pPr>
        <w:spacing w:after="0" w:line="240" w:lineRule="auto"/>
        <w:rPr>
          <w:rFonts w:ascii="Times New Roman" w:hAnsi="Times New Roman"/>
          <w:sz w:val="24"/>
          <w:szCs w:val="24"/>
        </w:rPr>
      </w:pPr>
    </w:p>
    <w:p w14:paraId="6AC917B6" w14:textId="77777777" w:rsidR="00512D3B" w:rsidRPr="00CC142F" w:rsidRDefault="00512D3B" w:rsidP="00512D3B">
      <w:pPr>
        <w:spacing w:after="0" w:line="240" w:lineRule="auto"/>
        <w:rPr>
          <w:rFonts w:ascii="Times New Roman" w:hAnsi="Times New Roman"/>
          <w:sz w:val="24"/>
          <w:szCs w:val="24"/>
        </w:rPr>
      </w:pPr>
    </w:p>
    <w:p w14:paraId="3F9F9375" w14:textId="564CA668" w:rsidR="00512D3B" w:rsidRPr="00CC142F" w:rsidRDefault="00512D3B" w:rsidP="00512D3B">
      <w:pPr>
        <w:pStyle w:val="PlainText"/>
        <w:spacing w:line="276" w:lineRule="auto"/>
        <w:rPr>
          <w:rFonts w:ascii="Times New Roman" w:hAnsi="Times New Roman"/>
          <w:b/>
          <w:sz w:val="36"/>
          <w:szCs w:val="36"/>
        </w:rPr>
      </w:pPr>
      <w:r w:rsidRPr="00CC142F">
        <w:rPr>
          <w:rFonts w:ascii="Times New Roman" w:hAnsi="Times New Roman"/>
          <w:b/>
          <w:sz w:val="36"/>
          <w:szCs w:val="36"/>
        </w:rPr>
        <w:t>2.2</w:t>
      </w:r>
      <w:r w:rsidR="00596B20">
        <w:rPr>
          <w:rFonts w:ascii="Times New Roman" w:hAnsi="Times New Roman"/>
          <w:b/>
          <w:sz w:val="36"/>
          <w:szCs w:val="36"/>
        </w:rPr>
        <w:t>.</w:t>
      </w:r>
      <w:r w:rsidRPr="00CC142F">
        <w:rPr>
          <w:rFonts w:ascii="Times New Roman" w:hAnsi="Times New Roman"/>
          <w:b/>
          <w:sz w:val="36"/>
          <w:szCs w:val="36"/>
        </w:rPr>
        <w:t xml:space="preserve"> </w:t>
      </w:r>
      <w:r w:rsidR="008D61D7" w:rsidRPr="008D61D7">
        <w:rPr>
          <w:rFonts w:ascii="Times New Roman" w:hAnsi="Times New Roman"/>
          <w:b/>
          <w:sz w:val="36"/>
          <w:szCs w:val="36"/>
        </w:rPr>
        <w:t>Section name</w:t>
      </w:r>
    </w:p>
    <w:p w14:paraId="67E8D089" w14:textId="77777777" w:rsidR="00512D3B" w:rsidRPr="00CC142F" w:rsidRDefault="00512D3B" w:rsidP="00512D3B">
      <w:pPr>
        <w:pStyle w:val="PlainText"/>
        <w:spacing w:line="276" w:lineRule="auto"/>
        <w:rPr>
          <w:rFonts w:ascii="Times New Roman" w:hAnsi="Times New Roman"/>
          <w:b/>
          <w:sz w:val="24"/>
          <w:szCs w:val="24"/>
        </w:rPr>
      </w:pPr>
    </w:p>
    <w:p w14:paraId="30714688"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0B2BFDCA" w14:textId="77777777" w:rsidR="00512D3B" w:rsidRPr="00CC142F" w:rsidRDefault="00512D3B" w:rsidP="00512D3B">
      <w:pPr>
        <w:pStyle w:val="PlainText"/>
        <w:spacing w:line="276" w:lineRule="auto"/>
        <w:rPr>
          <w:rFonts w:ascii="Times New Roman" w:hAnsi="Times New Roman"/>
          <w:sz w:val="24"/>
          <w:szCs w:val="24"/>
        </w:rPr>
      </w:pPr>
    </w:p>
    <w:p w14:paraId="5BE4127E" w14:textId="5844C8BC"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2.2.1</w:t>
      </w:r>
      <w:r w:rsidR="00596B20">
        <w:rPr>
          <w:rFonts w:ascii="Times New Roman" w:hAnsi="Times New Roman"/>
          <w:b/>
          <w:sz w:val="28"/>
          <w:szCs w:val="28"/>
        </w:rPr>
        <w:t>.</w:t>
      </w:r>
      <w:r w:rsidRPr="00CC142F">
        <w:rPr>
          <w:rFonts w:ascii="Times New Roman" w:hAnsi="Times New Roman"/>
          <w:b/>
          <w:sz w:val="28"/>
          <w:szCs w:val="28"/>
        </w:rPr>
        <w:t xml:space="preserve"> </w:t>
      </w:r>
      <w:r w:rsidR="008D61D7" w:rsidRPr="008D61D7">
        <w:rPr>
          <w:rFonts w:ascii="Times New Roman" w:hAnsi="Times New Roman"/>
          <w:b/>
          <w:sz w:val="28"/>
          <w:szCs w:val="28"/>
        </w:rPr>
        <w:t>Subsection name</w:t>
      </w:r>
    </w:p>
    <w:p w14:paraId="57A640AB" w14:textId="77777777" w:rsidR="00512D3B" w:rsidRPr="00CC142F" w:rsidRDefault="00512D3B" w:rsidP="00512D3B">
      <w:pPr>
        <w:pStyle w:val="PlainText"/>
        <w:spacing w:line="276" w:lineRule="auto"/>
        <w:rPr>
          <w:rFonts w:ascii="Times New Roman" w:hAnsi="Times New Roman"/>
          <w:b/>
          <w:sz w:val="24"/>
          <w:szCs w:val="24"/>
        </w:rPr>
      </w:pPr>
    </w:p>
    <w:p w14:paraId="02A28E2C"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134F29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19BDC8AC" w14:textId="77777777" w:rsidR="00512D3B" w:rsidRPr="00CC142F" w:rsidRDefault="00512D3B" w:rsidP="00512D3B">
      <w:pPr>
        <w:spacing w:after="0" w:line="240" w:lineRule="auto"/>
        <w:rPr>
          <w:rFonts w:ascii="Times New Roman" w:hAnsi="Times New Roman"/>
          <w:sz w:val="24"/>
          <w:szCs w:val="24"/>
        </w:rPr>
      </w:pPr>
    </w:p>
    <w:p w14:paraId="20C83345" w14:textId="7C57C9ED"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w:t>
      </w:r>
      <w:r w:rsidR="00465024" w:rsidRPr="00CC142F">
        <w:rPr>
          <w:rFonts w:ascii="Times New Roman" w:hAnsi="Times New Roman"/>
          <w:b/>
          <w:sz w:val="28"/>
          <w:szCs w:val="28"/>
        </w:rPr>
        <w:t>2</w:t>
      </w:r>
      <w:r w:rsidRPr="00CC142F">
        <w:rPr>
          <w:rFonts w:ascii="Times New Roman" w:hAnsi="Times New Roman"/>
          <w:b/>
          <w:sz w:val="28"/>
          <w:szCs w:val="28"/>
        </w:rPr>
        <w:t>.2</w:t>
      </w:r>
      <w:r w:rsidR="00596B20">
        <w:rPr>
          <w:rFonts w:ascii="Times New Roman" w:hAnsi="Times New Roman"/>
          <w:b/>
          <w:sz w:val="28"/>
          <w:szCs w:val="28"/>
        </w:rPr>
        <w:t>.</w:t>
      </w:r>
      <w:r w:rsidRPr="00CC142F">
        <w:rPr>
          <w:rFonts w:ascii="Times New Roman" w:hAnsi="Times New Roman"/>
          <w:b/>
          <w:sz w:val="28"/>
          <w:szCs w:val="28"/>
        </w:rPr>
        <w:t xml:space="preserve"> </w:t>
      </w:r>
      <w:r w:rsidR="008D61D7" w:rsidRPr="008D61D7">
        <w:rPr>
          <w:rFonts w:ascii="Times New Roman" w:hAnsi="Times New Roman"/>
          <w:b/>
          <w:sz w:val="28"/>
          <w:szCs w:val="28"/>
        </w:rPr>
        <w:t>Subsection name</w:t>
      </w:r>
    </w:p>
    <w:p w14:paraId="3B63AE2A" w14:textId="77777777" w:rsidR="00512D3B" w:rsidRPr="00CC142F" w:rsidRDefault="00512D3B" w:rsidP="00512D3B">
      <w:pPr>
        <w:pStyle w:val="PlainText"/>
        <w:spacing w:line="276" w:lineRule="auto"/>
        <w:rPr>
          <w:rFonts w:ascii="Times New Roman" w:hAnsi="Times New Roman"/>
          <w:b/>
          <w:sz w:val="24"/>
          <w:szCs w:val="24"/>
        </w:rPr>
      </w:pPr>
    </w:p>
    <w:p w14:paraId="2C185B32"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D6F5B9D" w14:textId="77777777" w:rsid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761A56B9" w14:textId="6B7DEF77" w:rsidR="00596B20" w:rsidRDefault="00596B20">
      <w:pPr>
        <w:spacing w:after="0" w:line="240" w:lineRule="auto"/>
        <w:rPr>
          <w:rFonts w:ascii="Times New Roman" w:hAnsi="Times New Roman"/>
          <w:sz w:val="24"/>
          <w:szCs w:val="24"/>
        </w:rPr>
      </w:pPr>
      <w:r>
        <w:rPr>
          <w:rFonts w:ascii="Times New Roman" w:hAnsi="Times New Roman"/>
          <w:sz w:val="24"/>
          <w:szCs w:val="24"/>
        </w:rPr>
        <w:br w:type="page"/>
      </w:r>
    </w:p>
    <w:p w14:paraId="6BFFA05F" w14:textId="477B13CB" w:rsidR="00DF6A82" w:rsidRPr="00CC142F" w:rsidRDefault="008D61D7" w:rsidP="00744DEA">
      <w:pPr>
        <w:spacing w:after="0" w:line="240" w:lineRule="auto"/>
        <w:rPr>
          <w:rFonts w:ascii="Times New Roman" w:hAnsi="Times New Roman"/>
          <w:b/>
          <w:sz w:val="56"/>
          <w:szCs w:val="56"/>
        </w:rPr>
      </w:pPr>
      <w:r w:rsidRPr="008D61D7">
        <w:rPr>
          <w:rFonts w:ascii="Times New Roman" w:hAnsi="Times New Roman"/>
          <w:b/>
          <w:sz w:val="56"/>
          <w:szCs w:val="56"/>
        </w:rPr>
        <w:t xml:space="preserve">Chapter </w:t>
      </w:r>
      <w:r w:rsidRPr="008D61D7">
        <w:rPr>
          <w:rFonts w:ascii="Times New Roman" w:hAnsi="Times New Roman"/>
          <w:b/>
          <w:color w:val="FF0000"/>
          <w:sz w:val="56"/>
          <w:szCs w:val="56"/>
        </w:rPr>
        <w:t>n</w:t>
      </w:r>
    </w:p>
    <w:p w14:paraId="48B83EBE" w14:textId="77777777" w:rsidR="00DF6A82" w:rsidRPr="00CC142F" w:rsidRDefault="00DF6A82" w:rsidP="00D95F71">
      <w:pPr>
        <w:pStyle w:val="PlainText"/>
        <w:spacing w:line="276" w:lineRule="auto"/>
        <w:rPr>
          <w:rFonts w:ascii="Times New Roman" w:hAnsi="Times New Roman"/>
          <w:b/>
          <w:sz w:val="24"/>
          <w:szCs w:val="24"/>
        </w:rPr>
      </w:pPr>
    </w:p>
    <w:p w14:paraId="10141BF6" w14:textId="1E109794" w:rsidR="00DF6A82" w:rsidRPr="00CC142F" w:rsidRDefault="008D61D7" w:rsidP="00D95F71">
      <w:pPr>
        <w:pStyle w:val="PlainText"/>
        <w:spacing w:line="276" w:lineRule="auto"/>
        <w:rPr>
          <w:rFonts w:ascii="Times New Roman" w:hAnsi="Times New Roman"/>
          <w:b/>
          <w:sz w:val="56"/>
          <w:szCs w:val="56"/>
        </w:rPr>
      </w:pPr>
      <w:r w:rsidRPr="008D61D7">
        <w:rPr>
          <w:rFonts w:ascii="Times New Roman" w:hAnsi="Times New Roman"/>
          <w:b/>
          <w:sz w:val="56"/>
          <w:szCs w:val="56"/>
        </w:rPr>
        <w:t>Conclusions</w:t>
      </w:r>
    </w:p>
    <w:p w14:paraId="6E816DC7" w14:textId="77777777" w:rsidR="00DF6A82" w:rsidRPr="00CC142F" w:rsidRDefault="00DF6A82" w:rsidP="00D95F71">
      <w:pPr>
        <w:pStyle w:val="PlainText"/>
        <w:spacing w:line="276" w:lineRule="auto"/>
        <w:rPr>
          <w:rFonts w:ascii="Times New Roman" w:hAnsi="Times New Roman"/>
          <w:sz w:val="24"/>
          <w:szCs w:val="24"/>
        </w:rPr>
      </w:pPr>
    </w:p>
    <w:p w14:paraId="1AEB58E1" w14:textId="77777777" w:rsidR="00BE2956" w:rsidRPr="00BE2956" w:rsidRDefault="00BE2956" w:rsidP="00BE2956">
      <w:pPr>
        <w:pStyle w:val="PlainText"/>
        <w:spacing w:line="276" w:lineRule="auto"/>
        <w:ind w:firstLine="720"/>
        <w:jc w:val="both"/>
        <w:rPr>
          <w:rFonts w:ascii="Times New Roman" w:hAnsi="Times New Roman"/>
          <w:sz w:val="24"/>
          <w:szCs w:val="24"/>
        </w:rPr>
      </w:pPr>
      <w:r w:rsidRPr="00BE2956">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2EA3655" w14:textId="6ADE97C7" w:rsidR="00DF6A82" w:rsidRPr="00CC142F" w:rsidRDefault="00BE2956" w:rsidP="00BE2956">
      <w:pPr>
        <w:pStyle w:val="PlainText"/>
        <w:spacing w:line="276" w:lineRule="auto"/>
        <w:ind w:firstLine="720"/>
        <w:jc w:val="both"/>
        <w:rPr>
          <w:rFonts w:ascii="Times New Roman" w:hAnsi="Times New Roman"/>
          <w:sz w:val="24"/>
          <w:szCs w:val="24"/>
        </w:rPr>
      </w:pPr>
      <w:r w:rsidRPr="00BE2956">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5E333B29" w14:textId="77777777" w:rsidR="003343CE" w:rsidRPr="00CC142F" w:rsidRDefault="003343CE" w:rsidP="00D95F71">
      <w:pPr>
        <w:pStyle w:val="PlainText"/>
        <w:spacing w:line="276" w:lineRule="auto"/>
        <w:rPr>
          <w:rFonts w:ascii="Times New Roman" w:hAnsi="Times New Roman"/>
          <w:sz w:val="24"/>
          <w:szCs w:val="24"/>
        </w:rPr>
      </w:pPr>
    </w:p>
    <w:p w14:paraId="6E717D64" w14:textId="773590AA" w:rsidR="00DF6A82" w:rsidRPr="00CC142F" w:rsidRDefault="003E760F" w:rsidP="00D95F71">
      <w:pPr>
        <w:pStyle w:val="PlainText"/>
        <w:spacing w:line="276" w:lineRule="auto"/>
        <w:rPr>
          <w:rFonts w:ascii="Times New Roman" w:hAnsi="Times New Roman"/>
          <w:b/>
          <w:sz w:val="36"/>
          <w:szCs w:val="36"/>
        </w:rPr>
      </w:pPr>
      <w:r w:rsidRPr="00BE2956">
        <w:rPr>
          <w:rFonts w:ascii="Times New Roman" w:hAnsi="Times New Roman"/>
          <w:b/>
          <w:color w:val="FF0000"/>
          <w:sz w:val="36"/>
          <w:szCs w:val="36"/>
        </w:rPr>
        <w:t>n</w:t>
      </w:r>
      <w:r w:rsidR="00DF6A82" w:rsidRPr="00CC142F">
        <w:rPr>
          <w:rFonts w:ascii="Times New Roman" w:hAnsi="Times New Roman"/>
          <w:b/>
          <w:sz w:val="36"/>
          <w:szCs w:val="36"/>
        </w:rPr>
        <w:t>.1</w:t>
      </w:r>
      <w:r w:rsidR="00596B20">
        <w:rPr>
          <w:rFonts w:ascii="Times New Roman" w:hAnsi="Times New Roman"/>
          <w:b/>
          <w:sz w:val="36"/>
          <w:szCs w:val="36"/>
        </w:rPr>
        <w:t>.</w:t>
      </w:r>
      <w:r w:rsidR="00DF6A82" w:rsidRPr="00CC142F">
        <w:rPr>
          <w:rFonts w:ascii="Times New Roman" w:hAnsi="Times New Roman"/>
          <w:b/>
          <w:sz w:val="36"/>
          <w:szCs w:val="36"/>
        </w:rPr>
        <w:t xml:space="preserve"> </w:t>
      </w:r>
      <w:r w:rsidR="008D61D7" w:rsidRPr="008D61D7">
        <w:rPr>
          <w:rFonts w:ascii="Times New Roman" w:hAnsi="Times New Roman"/>
          <w:b/>
          <w:sz w:val="36"/>
          <w:szCs w:val="36"/>
        </w:rPr>
        <w:t>Obtained results</w:t>
      </w:r>
    </w:p>
    <w:p w14:paraId="12E45BF1" w14:textId="77777777" w:rsidR="00DF6A82" w:rsidRPr="00CC142F" w:rsidRDefault="00DF6A82" w:rsidP="00D95F71">
      <w:pPr>
        <w:pStyle w:val="PlainText"/>
        <w:spacing w:line="276" w:lineRule="auto"/>
        <w:rPr>
          <w:rFonts w:ascii="Times New Roman" w:hAnsi="Times New Roman"/>
          <w:b/>
          <w:sz w:val="24"/>
          <w:szCs w:val="24"/>
        </w:rPr>
      </w:pPr>
    </w:p>
    <w:p w14:paraId="24AE86E0" w14:textId="160E6EC4" w:rsidR="006F1E39" w:rsidRPr="00CC142F" w:rsidRDefault="006F1E39" w:rsidP="00693F1A">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A7F4B5" w14:textId="04EB69A3" w:rsidR="003E760F" w:rsidRPr="00CC142F" w:rsidRDefault="006F1E39" w:rsidP="006F1E39">
      <w:pPr>
        <w:pStyle w:val="BodyTextIndent"/>
        <w:spacing w:line="276" w:lineRule="auto"/>
        <w:ind w:firstLine="0"/>
        <w:rPr>
          <w:noProof/>
          <w:sz w:val="24"/>
          <w:szCs w:val="24"/>
        </w:rPr>
      </w:pPr>
      <w:r w:rsidRPr="00CC142F">
        <w:rPr>
          <w:sz w:val="24"/>
          <w:szCs w:val="24"/>
        </w:rPr>
        <w:tab/>
        <w:t>Est ultricies integer quis auctor elit sed vulputate mi sit. Etiam sit amet nisl purus in mollis nunc sed. Nunc pulvinar sapien et ligula ullamcorper malesuada proin libero.</w:t>
      </w:r>
    </w:p>
    <w:p w14:paraId="7B2BC731" w14:textId="77777777" w:rsidR="003343CE" w:rsidRPr="00CC142F" w:rsidRDefault="003343CE" w:rsidP="00D95F71">
      <w:pPr>
        <w:pStyle w:val="PlainText"/>
        <w:spacing w:line="276" w:lineRule="auto"/>
        <w:rPr>
          <w:rFonts w:ascii="Times New Roman" w:hAnsi="Times New Roman"/>
          <w:b/>
          <w:sz w:val="24"/>
          <w:szCs w:val="24"/>
        </w:rPr>
      </w:pPr>
    </w:p>
    <w:p w14:paraId="59858BB3" w14:textId="004AD1E1" w:rsidR="00DF6A82" w:rsidRPr="00CC142F" w:rsidRDefault="003E760F" w:rsidP="00D95F71">
      <w:pPr>
        <w:pStyle w:val="PlainText"/>
        <w:spacing w:line="276" w:lineRule="auto"/>
        <w:rPr>
          <w:rFonts w:ascii="Times New Roman" w:hAnsi="Times New Roman"/>
          <w:b/>
          <w:sz w:val="36"/>
          <w:szCs w:val="36"/>
        </w:rPr>
      </w:pPr>
      <w:r w:rsidRPr="00BE2956">
        <w:rPr>
          <w:rFonts w:ascii="Times New Roman" w:hAnsi="Times New Roman"/>
          <w:b/>
          <w:color w:val="FF0000"/>
          <w:sz w:val="36"/>
          <w:szCs w:val="36"/>
        </w:rPr>
        <w:t>n</w:t>
      </w:r>
      <w:r w:rsidRPr="00CC142F">
        <w:rPr>
          <w:rFonts w:ascii="Times New Roman" w:hAnsi="Times New Roman"/>
          <w:b/>
          <w:sz w:val="36"/>
          <w:szCs w:val="36"/>
        </w:rPr>
        <w:t>.2</w:t>
      </w:r>
      <w:r w:rsidR="00596B20">
        <w:rPr>
          <w:rFonts w:ascii="Times New Roman" w:hAnsi="Times New Roman"/>
          <w:b/>
          <w:sz w:val="36"/>
          <w:szCs w:val="36"/>
        </w:rPr>
        <w:t>.</w:t>
      </w:r>
      <w:r w:rsidR="00FD37A5" w:rsidRPr="00CC142F">
        <w:rPr>
          <w:rFonts w:ascii="Times New Roman" w:hAnsi="Times New Roman"/>
          <w:b/>
          <w:sz w:val="36"/>
          <w:szCs w:val="36"/>
        </w:rPr>
        <w:t xml:space="preserve"> </w:t>
      </w:r>
      <w:r w:rsidR="008D61D7" w:rsidRPr="008D61D7">
        <w:rPr>
          <w:rFonts w:ascii="Times New Roman" w:hAnsi="Times New Roman"/>
          <w:b/>
          <w:sz w:val="36"/>
          <w:szCs w:val="36"/>
        </w:rPr>
        <w:t>Original contributions</w:t>
      </w:r>
    </w:p>
    <w:p w14:paraId="734D3741" w14:textId="77777777" w:rsidR="003E760F" w:rsidRPr="00CC142F" w:rsidRDefault="003E760F" w:rsidP="00D95F71">
      <w:pPr>
        <w:pStyle w:val="PlainText"/>
        <w:spacing w:line="276" w:lineRule="auto"/>
        <w:rPr>
          <w:rFonts w:ascii="Times New Roman" w:hAnsi="Times New Roman"/>
          <w:b/>
          <w:sz w:val="24"/>
          <w:szCs w:val="24"/>
        </w:rPr>
      </w:pPr>
    </w:p>
    <w:p w14:paraId="3BA8CA8A" w14:textId="1469D80A" w:rsidR="000076C9" w:rsidRPr="00F531B0" w:rsidRDefault="00A80BBF" w:rsidP="00BE2956">
      <w:pPr>
        <w:pStyle w:val="PlainText"/>
        <w:spacing w:line="276" w:lineRule="auto"/>
        <w:ind w:firstLine="720"/>
        <w:jc w:val="both"/>
        <w:rPr>
          <w:rFonts w:ascii="Times New Roman" w:hAnsi="Times New Roman"/>
          <w:color w:val="FF0000"/>
          <w:sz w:val="24"/>
          <w:szCs w:val="24"/>
        </w:rPr>
      </w:pPr>
      <w:r w:rsidRPr="00A80BBF">
        <w:rPr>
          <w:rFonts w:ascii="Times New Roman" w:hAnsi="Times New Roman"/>
          <w:color w:val="FF0000"/>
          <w:sz w:val="24"/>
          <w:szCs w:val="24"/>
        </w:rPr>
        <w:t>The original contributions will be briefly presented, with each contribution specifying the original works in which it was published, by referring to the list in the next section</w:t>
      </w:r>
      <w:r w:rsidR="00866870" w:rsidRPr="00F531B0">
        <w:rPr>
          <w:rFonts w:ascii="Times New Roman" w:hAnsi="Times New Roman"/>
          <w:color w:val="FF0000"/>
          <w:sz w:val="24"/>
          <w:szCs w:val="24"/>
        </w:rPr>
        <w:t>.</w:t>
      </w:r>
      <w:r w:rsidR="000076C9" w:rsidRPr="00F531B0">
        <w:rPr>
          <w:rFonts w:ascii="Times New Roman" w:hAnsi="Times New Roman"/>
          <w:color w:val="FF0000"/>
          <w:sz w:val="24"/>
          <w:szCs w:val="24"/>
        </w:rPr>
        <w:t xml:space="preserve"> </w:t>
      </w:r>
    </w:p>
    <w:p w14:paraId="744DA1A9" w14:textId="65984B23" w:rsidR="00866870" w:rsidRPr="00F531B0" w:rsidRDefault="00F531B0" w:rsidP="00C706B4">
      <w:pPr>
        <w:spacing w:after="0"/>
        <w:ind w:firstLine="720"/>
        <w:rPr>
          <w:rFonts w:ascii="Times New Roman" w:eastAsia="BatangChe" w:hAnsi="Times New Roman"/>
          <w:sz w:val="24"/>
          <w:szCs w:val="24"/>
          <w:lang w:eastAsia="ko-KR"/>
        </w:rPr>
      </w:pPr>
      <w:r w:rsidRPr="00F531B0">
        <w:rPr>
          <w:rFonts w:ascii="Times New Roman" w:eastAsia="BatangChe" w:hAnsi="Times New Roman"/>
          <w:sz w:val="24"/>
          <w:szCs w:val="24"/>
          <w:lang w:eastAsia="ko-KR"/>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6643E592" w14:textId="77777777" w:rsidR="00DF6A82" w:rsidRPr="00CC142F" w:rsidRDefault="00DF6A82" w:rsidP="00D95F71">
      <w:pPr>
        <w:pStyle w:val="PlainText"/>
        <w:spacing w:line="276" w:lineRule="auto"/>
        <w:rPr>
          <w:rFonts w:ascii="Times New Roman" w:hAnsi="Times New Roman"/>
          <w:b/>
          <w:sz w:val="24"/>
          <w:szCs w:val="24"/>
        </w:rPr>
      </w:pPr>
    </w:p>
    <w:p w14:paraId="55CB04AE" w14:textId="752ACA64" w:rsidR="00DF6A82" w:rsidRPr="00CC142F" w:rsidRDefault="003E760F" w:rsidP="00825587">
      <w:pPr>
        <w:pStyle w:val="PlainText"/>
        <w:spacing w:line="276" w:lineRule="auto"/>
        <w:rPr>
          <w:rFonts w:ascii="Times New Roman" w:hAnsi="Times New Roman"/>
          <w:b/>
          <w:sz w:val="36"/>
          <w:szCs w:val="36"/>
        </w:rPr>
      </w:pPr>
      <w:r w:rsidRPr="00F531B0">
        <w:rPr>
          <w:rFonts w:ascii="Times New Roman" w:hAnsi="Times New Roman"/>
          <w:b/>
          <w:color w:val="FF0000"/>
          <w:sz w:val="36"/>
          <w:szCs w:val="36"/>
        </w:rPr>
        <w:t>n</w:t>
      </w:r>
      <w:r w:rsidR="00F02C1B" w:rsidRPr="00CC142F">
        <w:rPr>
          <w:rFonts w:ascii="Times New Roman" w:hAnsi="Times New Roman"/>
          <w:b/>
          <w:sz w:val="36"/>
          <w:szCs w:val="36"/>
        </w:rPr>
        <w:t>.</w:t>
      </w:r>
      <w:r w:rsidRPr="00CC142F">
        <w:rPr>
          <w:rFonts w:ascii="Times New Roman" w:hAnsi="Times New Roman"/>
          <w:b/>
          <w:sz w:val="36"/>
          <w:szCs w:val="36"/>
        </w:rPr>
        <w:t>3</w:t>
      </w:r>
      <w:r w:rsidR="00596B20">
        <w:rPr>
          <w:rFonts w:ascii="Times New Roman" w:hAnsi="Times New Roman"/>
          <w:b/>
          <w:sz w:val="36"/>
          <w:szCs w:val="36"/>
        </w:rPr>
        <w:t>.</w:t>
      </w:r>
      <w:r w:rsidR="00F02C1B" w:rsidRPr="00CC142F">
        <w:rPr>
          <w:rFonts w:ascii="Times New Roman" w:hAnsi="Times New Roman"/>
          <w:b/>
          <w:sz w:val="36"/>
          <w:szCs w:val="36"/>
        </w:rPr>
        <w:t xml:space="preserve"> </w:t>
      </w:r>
      <w:r w:rsidR="008D61D7" w:rsidRPr="008D61D7">
        <w:rPr>
          <w:rFonts w:ascii="Times New Roman" w:hAnsi="Times New Roman"/>
          <w:b/>
          <w:sz w:val="36"/>
          <w:szCs w:val="36"/>
        </w:rPr>
        <w:t>List of original publications</w:t>
      </w:r>
    </w:p>
    <w:p w14:paraId="687F5D9A" w14:textId="77777777" w:rsidR="00F02C1B" w:rsidRPr="00CC142F" w:rsidRDefault="00F02C1B" w:rsidP="00825587">
      <w:pPr>
        <w:pStyle w:val="PlainText"/>
        <w:spacing w:line="276" w:lineRule="auto"/>
        <w:rPr>
          <w:rFonts w:ascii="Times New Roman" w:hAnsi="Times New Roman"/>
          <w:b/>
          <w:sz w:val="24"/>
          <w:szCs w:val="24"/>
        </w:rPr>
      </w:pPr>
    </w:p>
    <w:p w14:paraId="458A521C" w14:textId="752CE319" w:rsidR="00F02C1B" w:rsidRPr="00F531B0" w:rsidRDefault="00A80BBF" w:rsidP="00F531B0">
      <w:pPr>
        <w:pStyle w:val="BodyTextIndent"/>
        <w:spacing w:line="276" w:lineRule="auto"/>
        <w:ind w:firstLine="720"/>
        <w:rPr>
          <w:color w:val="FF0000"/>
          <w:sz w:val="24"/>
          <w:szCs w:val="24"/>
        </w:rPr>
      </w:pPr>
      <w:r w:rsidRPr="00A80BBF">
        <w:rPr>
          <w:color w:val="FF0000"/>
          <w:sz w:val="24"/>
          <w:szCs w:val="24"/>
        </w:rPr>
        <w:t xml:space="preserve">This numbered list includes the works published during the doctoral </w:t>
      </w:r>
      <w:r>
        <w:rPr>
          <w:color w:val="FF0000"/>
          <w:sz w:val="24"/>
          <w:szCs w:val="24"/>
        </w:rPr>
        <w:t>studies</w:t>
      </w:r>
      <w:r w:rsidRPr="00A80BBF">
        <w:rPr>
          <w:color w:val="FF0000"/>
          <w:sz w:val="24"/>
          <w:szCs w:val="24"/>
        </w:rPr>
        <w:t>, with topics from the doctoral thesis, of which the doctoral student is the author or co-author. The works can also be found in the bibliography of the thesis.</w:t>
      </w:r>
    </w:p>
    <w:p w14:paraId="22B4B3C5" w14:textId="7312FC59" w:rsidR="00716768" w:rsidRPr="00CC142F" w:rsidRDefault="006F1E39" w:rsidP="006F1E39">
      <w:pPr>
        <w:pStyle w:val="BodyTextIndent"/>
        <w:spacing w:line="276" w:lineRule="auto"/>
        <w:ind w:firstLine="720"/>
        <w:rPr>
          <w:sz w:val="24"/>
          <w:szCs w:val="24"/>
        </w:rPr>
      </w:pPr>
      <w:r w:rsidRPr="00CC142F">
        <w:rPr>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w:t>
      </w:r>
    </w:p>
    <w:p w14:paraId="5F9AF235" w14:textId="77777777" w:rsidR="003343CE" w:rsidRPr="00CC142F" w:rsidRDefault="003343CE" w:rsidP="00825587">
      <w:pPr>
        <w:pStyle w:val="PlainText"/>
        <w:spacing w:line="276" w:lineRule="auto"/>
        <w:rPr>
          <w:rFonts w:ascii="Times New Roman" w:hAnsi="Times New Roman"/>
          <w:b/>
          <w:sz w:val="24"/>
          <w:szCs w:val="24"/>
        </w:rPr>
      </w:pPr>
    </w:p>
    <w:p w14:paraId="564ABE3C" w14:textId="6A5F3365" w:rsidR="00DF6A82" w:rsidRPr="00CC142F" w:rsidRDefault="003E760F" w:rsidP="00825587">
      <w:pPr>
        <w:pStyle w:val="PlainText"/>
        <w:spacing w:line="276" w:lineRule="auto"/>
        <w:rPr>
          <w:rFonts w:ascii="Times New Roman" w:hAnsi="Times New Roman"/>
          <w:b/>
          <w:sz w:val="36"/>
          <w:szCs w:val="36"/>
        </w:rPr>
      </w:pPr>
      <w:r w:rsidRPr="00C706B4">
        <w:rPr>
          <w:rFonts w:ascii="Times New Roman" w:hAnsi="Times New Roman"/>
          <w:b/>
          <w:color w:val="FF0000"/>
          <w:sz w:val="36"/>
          <w:szCs w:val="36"/>
        </w:rPr>
        <w:t>n</w:t>
      </w:r>
      <w:r w:rsidRPr="00CC142F">
        <w:rPr>
          <w:rFonts w:ascii="Times New Roman" w:hAnsi="Times New Roman"/>
          <w:b/>
          <w:sz w:val="36"/>
          <w:szCs w:val="36"/>
        </w:rPr>
        <w:t>.4</w:t>
      </w:r>
      <w:r w:rsidR="00596B20">
        <w:rPr>
          <w:rFonts w:ascii="Times New Roman" w:hAnsi="Times New Roman"/>
          <w:b/>
          <w:sz w:val="36"/>
          <w:szCs w:val="36"/>
        </w:rPr>
        <w:t>.</w:t>
      </w:r>
      <w:r w:rsidRPr="00CC142F">
        <w:rPr>
          <w:rFonts w:ascii="Times New Roman" w:hAnsi="Times New Roman"/>
          <w:b/>
          <w:sz w:val="36"/>
          <w:szCs w:val="36"/>
        </w:rPr>
        <w:t xml:space="preserve"> </w:t>
      </w:r>
      <w:r w:rsidR="008D61D7" w:rsidRPr="008D61D7">
        <w:rPr>
          <w:rFonts w:ascii="Times New Roman" w:hAnsi="Times New Roman"/>
          <w:b/>
          <w:sz w:val="36"/>
          <w:szCs w:val="36"/>
        </w:rPr>
        <w:t>Perspectives for further developments</w:t>
      </w:r>
    </w:p>
    <w:p w14:paraId="0C70DB9E" w14:textId="77777777" w:rsidR="003343CE" w:rsidRPr="00CC142F" w:rsidRDefault="003343CE" w:rsidP="00825587">
      <w:pPr>
        <w:pStyle w:val="PlainText"/>
        <w:spacing w:line="276" w:lineRule="auto"/>
        <w:rPr>
          <w:rFonts w:ascii="Times New Roman" w:hAnsi="Times New Roman"/>
          <w:b/>
          <w:sz w:val="24"/>
          <w:szCs w:val="24"/>
        </w:rPr>
      </w:pPr>
    </w:p>
    <w:p w14:paraId="034EF508" w14:textId="3BCCB1BA" w:rsidR="006F1E39" w:rsidRPr="00CC142F" w:rsidRDefault="006F1E39" w:rsidP="00C706B4">
      <w:pPr>
        <w:pStyle w:val="BodyTextIndent"/>
        <w:spacing w:line="276" w:lineRule="auto"/>
        <w:ind w:firstLine="720"/>
        <w:rPr>
          <w:sz w:val="24"/>
          <w:szCs w:val="24"/>
        </w:rPr>
      </w:pPr>
      <w:r w:rsidRPr="00CC142F">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39D5724F" w14:textId="392D49D2" w:rsidR="00545BD9" w:rsidRDefault="00C706B4" w:rsidP="006F1E39">
      <w:pPr>
        <w:pStyle w:val="BodyTextIndent"/>
        <w:spacing w:line="276" w:lineRule="auto"/>
        <w:ind w:firstLine="720"/>
        <w:rPr>
          <w:sz w:val="24"/>
          <w:szCs w:val="24"/>
        </w:rPr>
      </w:pPr>
      <w:r w:rsidRPr="00C706B4">
        <w:rPr>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F1C493B" w14:textId="3B323BF8" w:rsidR="00596B20" w:rsidRDefault="00596B20">
      <w:pPr>
        <w:spacing w:after="0" w:line="240" w:lineRule="auto"/>
        <w:rPr>
          <w:rFonts w:ascii="Times New Roman" w:eastAsia="BatangChe" w:hAnsi="Times New Roman"/>
          <w:sz w:val="24"/>
          <w:szCs w:val="24"/>
          <w:lang w:eastAsia="ko-KR"/>
        </w:rPr>
      </w:pPr>
      <w:r>
        <w:rPr>
          <w:sz w:val="24"/>
          <w:szCs w:val="24"/>
        </w:rPr>
        <w:br w:type="page"/>
      </w:r>
    </w:p>
    <w:p w14:paraId="11336347" w14:textId="77777777" w:rsidR="00596B20" w:rsidRDefault="00596B20" w:rsidP="006F1E39">
      <w:pPr>
        <w:pStyle w:val="BodyTextIndent"/>
        <w:spacing w:line="276" w:lineRule="auto"/>
        <w:ind w:firstLine="720"/>
        <w:rPr>
          <w:sz w:val="24"/>
          <w:szCs w:val="24"/>
        </w:rPr>
      </w:pPr>
    </w:p>
    <w:p w14:paraId="686ECF9A" w14:textId="6671342C" w:rsidR="009F44C2" w:rsidRPr="00CC142F" w:rsidRDefault="008D61D7" w:rsidP="00B63FC1">
      <w:pPr>
        <w:pStyle w:val="BodyText2"/>
        <w:spacing w:line="276" w:lineRule="auto"/>
        <w:rPr>
          <w:rFonts w:ascii="Times New Roman" w:hAnsi="Times New Roman"/>
          <w:b/>
          <w:sz w:val="56"/>
          <w:szCs w:val="56"/>
        </w:rPr>
      </w:pPr>
      <w:r w:rsidRPr="008D61D7">
        <w:rPr>
          <w:rFonts w:ascii="Times New Roman" w:hAnsi="Times New Roman"/>
          <w:b/>
          <w:sz w:val="56"/>
          <w:szCs w:val="56"/>
        </w:rPr>
        <w:t>References (selection)</w:t>
      </w:r>
    </w:p>
    <w:p w14:paraId="77390258" w14:textId="77777777" w:rsidR="00D95F71" w:rsidRPr="00CC142F" w:rsidRDefault="00D95F71" w:rsidP="009F44C2">
      <w:pPr>
        <w:jc w:val="both"/>
        <w:rPr>
          <w:rFonts w:ascii="Times New Roman" w:hAnsi="Times New Roman"/>
          <w:spacing w:val="-2"/>
          <w:sz w:val="24"/>
          <w:szCs w:val="24"/>
        </w:rPr>
      </w:pPr>
    </w:p>
    <w:p w14:paraId="3D576FBC" w14:textId="2CC20448" w:rsidR="00C97BE1" w:rsidRP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R. E. Ziemer and W. H. Tranter,</w:t>
      </w:r>
      <w:r w:rsidRPr="00F32283">
        <w:rPr>
          <w:rFonts w:ascii="Times New Roman" w:hAnsi="Times New Roman"/>
          <w:i/>
          <w:iCs/>
          <w:spacing w:val="-2"/>
        </w:rPr>
        <w:t> Principles of Communications: Systems, Modulation</w:t>
      </w:r>
      <w:r w:rsidRPr="00F32283">
        <w:rPr>
          <w:rFonts w:ascii="Times New Roman" w:hAnsi="Times New Roman"/>
          <w:spacing w:val="-2"/>
        </w:rPr>
        <w:t>, </w:t>
      </w:r>
      <w:r w:rsidRPr="00F32283">
        <w:rPr>
          <w:rFonts w:ascii="Times New Roman" w:hAnsi="Times New Roman"/>
          <w:i/>
          <w:iCs/>
          <w:spacing w:val="-2"/>
        </w:rPr>
        <w:t>and Noise</w:t>
      </w:r>
      <w:r w:rsidRPr="00F32283">
        <w:rPr>
          <w:rFonts w:ascii="Times New Roman" w:hAnsi="Times New Roman"/>
          <w:spacing w:val="-2"/>
        </w:rPr>
        <w:t>, 7th ed. Hoboken, NJ: Wiley, 2015, pp. 13–17.</w:t>
      </w:r>
    </w:p>
    <w:p w14:paraId="1B9B356F" w14:textId="136DCAEC" w:rsidR="00032A06" w:rsidRPr="00F32283" w:rsidRDefault="00032A06"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N. B. Vargafik, J. A. Wiebelt, and J. F. Malloy, "Radiative transfer," in </w:t>
      </w:r>
      <w:r w:rsidRPr="00F32283">
        <w:rPr>
          <w:rFonts w:ascii="Times New Roman" w:hAnsi="Times New Roman"/>
          <w:i/>
          <w:iCs/>
          <w:spacing w:val="-2"/>
        </w:rPr>
        <w:t>Convective Heat, 2nd ed.</w:t>
      </w:r>
      <w:r w:rsidRPr="00F32283">
        <w:rPr>
          <w:rFonts w:ascii="Times New Roman" w:hAnsi="Times New Roman"/>
          <w:spacing w:val="-2"/>
        </w:rPr>
        <w:t> Melbourne: Engineering Education Australia, 2011, ch. 9, pp. 379–398.</w:t>
      </w:r>
    </w:p>
    <w:p w14:paraId="0F7AF35E" w14:textId="539AAABA" w:rsidR="00032A06" w:rsidRPr="00F32283" w:rsidRDefault="00032A06"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W. M. Rohsenow, "Heat transmission," in </w:t>
      </w:r>
      <w:r w:rsidRPr="00F32283">
        <w:rPr>
          <w:rFonts w:ascii="Times New Roman" w:hAnsi="Times New Roman"/>
          <w:i/>
          <w:iCs/>
          <w:spacing w:val="-2"/>
        </w:rPr>
        <w:t>Thermal Radiation Properties, </w:t>
      </w:r>
      <w:r w:rsidRPr="00F32283">
        <w:rPr>
          <w:rFonts w:ascii="Times New Roman" w:hAnsi="Times New Roman"/>
          <w:spacing w:val="-2"/>
        </w:rPr>
        <w:t>vol. 3. M. W. Catton and J. P. Hartnett, Eds. New York: Macmillan, 2012, ch. 9, pp. 37–62.</w:t>
      </w:r>
    </w:p>
    <w:p w14:paraId="37BC015E" w14:textId="30FCBC5E" w:rsidR="00C97BE1" w:rsidRP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W. E. Kelly, B. Luke, and R. N. Wright,</w:t>
      </w:r>
      <w:r w:rsidRPr="00F32283">
        <w:rPr>
          <w:rFonts w:ascii="Times New Roman" w:hAnsi="Times New Roman"/>
          <w:i/>
          <w:iCs/>
          <w:spacing w:val="-2"/>
        </w:rPr>
        <w:t> Engineering for Sustainable Communities: Principles and Practices. </w:t>
      </w:r>
      <w:r w:rsidRPr="00F32283">
        <w:rPr>
          <w:rFonts w:ascii="Times New Roman" w:hAnsi="Times New Roman"/>
          <w:spacing w:val="-2"/>
        </w:rPr>
        <w:t>Reston: American Society of Civil Engineers, 2017. Accessed: Apr. 2, 2018. [Online]. doi: 10.1061/9780784414811.</w:t>
      </w:r>
    </w:p>
    <w:p w14:paraId="45802145" w14:textId="673FE026" w:rsidR="00C97BE1" w:rsidRP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H. Schmidt-Walter and R. Kories,</w:t>
      </w:r>
      <w:r w:rsidRPr="00F32283">
        <w:rPr>
          <w:rFonts w:ascii="Times New Roman" w:hAnsi="Times New Roman"/>
          <w:i/>
          <w:iCs/>
          <w:spacing w:val="-2"/>
        </w:rPr>
        <w:t> Electrical Engineering. A Pocket Reference. </w:t>
      </w:r>
      <w:r w:rsidRPr="00F32283">
        <w:rPr>
          <w:rFonts w:ascii="Times New Roman" w:hAnsi="Times New Roman"/>
          <w:spacing w:val="-2"/>
        </w:rPr>
        <w:t>Boston: Artech House, 2007. Accessed: Oct. 16, 2016. [Online]. Available: https://ebookcentral.proquest.com</w:t>
      </w:r>
    </w:p>
    <w:p w14:paraId="32210AA2" w14:textId="5721843B" w:rsid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G. H. Gaynor,</w:t>
      </w:r>
      <w:r w:rsidRPr="00F32283">
        <w:rPr>
          <w:rFonts w:ascii="Times New Roman" w:hAnsi="Times New Roman"/>
          <w:i/>
          <w:iCs/>
          <w:spacing w:val="-2"/>
        </w:rPr>
        <w:t> </w:t>
      </w:r>
      <w:r w:rsidRPr="00F32283">
        <w:rPr>
          <w:rFonts w:ascii="Times New Roman" w:hAnsi="Times New Roman"/>
          <w:spacing w:val="-2"/>
        </w:rPr>
        <w:t>"Dealing with the manager leader dichotomy," in </w:t>
      </w:r>
      <w:r w:rsidRPr="00F32283">
        <w:rPr>
          <w:rFonts w:ascii="Times New Roman" w:hAnsi="Times New Roman"/>
          <w:i/>
          <w:iCs/>
          <w:spacing w:val="-2"/>
        </w:rPr>
        <w:t>Leading and Managing Engineering and Technology, Book 2, Developing Leaders and Mangers</w:t>
      </w:r>
      <w:r w:rsidRPr="00F32283">
        <w:rPr>
          <w:rFonts w:ascii="Times New Roman" w:hAnsi="Times New Roman"/>
          <w:spacing w:val="-2"/>
        </w:rPr>
        <w:t xml:space="preserve">. IEEE-USA, 2011, pp. 27–28. Accessed: Jan. 23, 2017. [Online]. Available: </w:t>
      </w:r>
      <w:r w:rsidR="00F32283" w:rsidRPr="00F32283">
        <w:rPr>
          <w:rFonts w:ascii="Times New Roman" w:hAnsi="Times New Roman"/>
          <w:spacing w:val="-2"/>
        </w:rPr>
        <w:t>http://www.ieeeusa.org/communications/ebooks/files/sep14/n2n802/Leading-and-Managing-Engineering-and-Technology-Book-2.pdf</w:t>
      </w:r>
    </w:p>
    <w:p w14:paraId="5FFEC86F" w14:textId="473AB43B" w:rsidR="00DC5AB0" w:rsidRPr="00F32283" w:rsidRDefault="00F32283" w:rsidP="00F32283">
      <w:pPr>
        <w:pStyle w:val="ListParagraph"/>
        <w:numPr>
          <w:ilvl w:val="0"/>
          <w:numId w:val="19"/>
        </w:numPr>
        <w:jc w:val="both"/>
        <w:rPr>
          <w:rFonts w:ascii="Times New Roman" w:hAnsi="Times New Roman"/>
          <w:spacing w:val="-2"/>
        </w:rPr>
      </w:pPr>
      <w:r w:rsidRPr="00F32283">
        <w:rPr>
          <w:rFonts w:ascii="Times New Roman" w:hAnsi="Times New Roman"/>
          <w:spacing w:val="-2"/>
          <w:lang w:val="en-US"/>
        </w:rPr>
        <w:t xml:space="preserve">A. </w:t>
      </w:r>
      <w:r w:rsidR="00DC5AB0" w:rsidRPr="00F32283">
        <w:rPr>
          <w:rFonts w:ascii="Times New Roman" w:hAnsi="Times New Roman"/>
          <w:spacing w:val="-2"/>
          <w:lang w:val="en-US"/>
        </w:rPr>
        <w:t>Vaskuri, H. Baumgartner, P. Kärhä, G. Andor, and E. Ikonen, "Modeling the spectral shape of InGaAlP-based red light-emitting diodes," </w:t>
      </w:r>
      <w:r w:rsidR="00DC5AB0" w:rsidRPr="00F32283">
        <w:rPr>
          <w:rFonts w:ascii="Times New Roman" w:hAnsi="Times New Roman"/>
          <w:i/>
          <w:iCs/>
          <w:spacing w:val="-2"/>
          <w:lang w:val="en-US"/>
        </w:rPr>
        <w:t>Journal of Applied Physics</w:t>
      </w:r>
      <w:r w:rsidR="00DC5AB0" w:rsidRPr="00F32283">
        <w:rPr>
          <w:rFonts w:ascii="Times New Roman" w:hAnsi="Times New Roman"/>
          <w:spacing w:val="-2"/>
          <w:lang w:val="en-US"/>
        </w:rPr>
        <w:t>, vol. 118, no. 20, pp. 203103-1</w:t>
      </w:r>
      <w:r w:rsidR="00DC5AB0" w:rsidRPr="00F32283">
        <w:rPr>
          <w:rFonts w:ascii="Times New Roman" w:hAnsi="Times New Roman"/>
          <w:b/>
          <w:bCs/>
          <w:i/>
          <w:iCs/>
          <w:spacing w:val="-2"/>
          <w:lang w:val="en-US"/>
        </w:rPr>
        <w:t>–</w:t>
      </w:r>
      <w:r w:rsidR="00DC5AB0" w:rsidRPr="00F32283">
        <w:rPr>
          <w:rFonts w:ascii="Times New Roman" w:hAnsi="Times New Roman"/>
          <w:spacing w:val="-2"/>
          <w:lang w:val="en-US"/>
        </w:rPr>
        <w:t>203103-7, Jul. 2015. Accessed on Feb. 9, 2017. [Online]. Available doi: 10.1063/1.4936322</w:t>
      </w:r>
    </w:p>
    <w:p w14:paraId="42189D58" w14:textId="77777777" w:rsidR="008C7C7A" w:rsidRDefault="00DC5AB0" w:rsidP="008C7C7A">
      <w:pPr>
        <w:pStyle w:val="ListParagraph"/>
        <w:numPr>
          <w:ilvl w:val="0"/>
          <w:numId w:val="19"/>
        </w:numPr>
        <w:jc w:val="both"/>
        <w:rPr>
          <w:rFonts w:ascii="Times New Roman" w:hAnsi="Times New Roman"/>
          <w:spacing w:val="-2"/>
          <w:lang w:val="en-US"/>
        </w:rPr>
      </w:pPr>
      <w:r w:rsidRPr="00F32283">
        <w:rPr>
          <w:rFonts w:ascii="Times New Roman" w:hAnsi="Times New Roman"/>
          <w:spacing w:val="-2"/>
          <w:lang w:val="en-US"/>
        </w:rPr>
        <w:t>K. Jegathala Krishnan, "Implementation of renewable energy to reduce carbon consumption and fuel cell as a back-up power for national broadband network (NBN) in Australia," Ph.D dissertation, College of Eng. and Sc., Victoria Univ., Melb., 2013.</w:t>
      </w:r>
    </w:p>
    <w:p w14:paraId="16261F08" w14:textId="6A04A988" w:rsidR="008C7C7A" w:rsidRPr="00AA22CC" w:rsidRDefault="008C7C7A" w:rsidP="00AA22CC">
      <w:pPr>
        <w:pStyle w:val="ListParagraph"/>
        <w:numPr>
          <w:ilvl w:val="0"/>
          <w:numId w:val="19"/>
        </w:numPr>
        <w:jc w:val="both"/>
        <w:rPr>
          <w:rFonts w:ascii="Times New Roman" w:hAnsi="Times New Roman"/>
          <w:spacing w:val="-2"/>
          <w:lang w:val="en-US"/>
        </w:rPr>
      </w:pPr>
      <w:r w:rsidRPr="00AA22CC">
        <w:rPr>
          <w:rFonts w:ascii="Times New Roman" w:hAnsi="Times New Roman"/>
          <w:i/>
          <w:iCs/>
          <w:spacing w:val="-2"/>
          <w:lang w:val="en-US"/>
        </w:rPr>
        <w:t>Safe Working on or Near Low-voltage Electrical Installations and Equipment</w:t>
      </w:r>
      <w:r w:rsidRPr="00AA22CC">
        <w:rPr>
          <w:rFonts w:ascii="Times New Roman" w:hAnsi="Times New Roman"/>
          <w:spacing w:val="-2"/>
          <w:lang w:val="en-US"/>
        </w:rPr>
        <w:t>, AS/NZS 4836:2011, 2011.</w:t>
      </w:r>
      <w:r w:rsidRPr="00AA22CC">
        <w:rPr>
          <w:rFonts w:ascii="Times New Roman" w:hAnsi="Times New Roman"/>
          <w:i/>
          <w:iCs/>
          <w:spacing w:val="-2"/>
          <w:lang w:val="en-US"/>
        </w:rPr>
        <w:t>Operational Procedure – Electrical Safety Rules CEOP8030</w:t>
      </w:r>
      <w:r w:rsidRPr="00AA22CC">
        <w:rPr>
          <w:rFonts w:ascii="Times New Roman" w:hAnsi="Times New Roman"/>
          <w:spacing w:val="-2"/>
          <w:lang w:val="en-US"/>
        </w:rPr>
        <w:t>, no. 14, Essential Energy, Sept. 2016. Accessed on: Feb. 1, 2017. [Online]. Available: https://www.essentialenergy.com.au/asset/cms/pdf/contestableWorks/CEPG8030.pdf</w:t>
      </w:r>
    </w:p>
    <w:p w14:paraId="49B92762" w14:textId="34E39592" w:rsidR="008C7C7A" w:rsidRPr="00AA22CC" w:rsidRDefault="00AA22CC" w:rsidP="00AA22CC">
      <w:pPr>
        <w:pStyle w:val="ListParagraph"/>
        <w:numPr>
          <w:ilvl w:val="0"/>
          <w:numId w:val="19"/>
        </w:numPr>
        <w:jc w:val="both"/>
        <w:rPr>
          <w:rFonts w:ascii="Times New Roman" w:hAnsi="Times New Roman"/>
          <w:spacing w:val="-2"/>
          <w:lang w:val="en-US"/>
        </w:rPr>
      </w:pPr>
      <w:r>
        <w:rPr>
          <w:rFonts w:ascii="Times New Roman" w:hAnsi="Times New Roman"/>
          <w:spacing w:val="-2"/>
          <w:lang w:val="en-US"/>
        </w:rPr>
        <w:t xml:space="preserve"> </w:t>
      </w:r>
      <w:r w:rsidR="008C7C7A" w:rsidRPr="00AA22CC">
        <w:rPr>
          <w:rFonts w:ascii="Times New Roman" w:hAnsi="Times New Roman"/>
          <w:spacing w:val="-2"/>
          <w:lang w:val="en-US"/>
        </w:rPr>
        <w:t>W. M. Brown, A. Semin, M. Hebenstreit, S. Khvostov, K. Raman, and S. J. Plimpton,</w:t>
      </w:r>
      <w:r w:rsidR="008C7C7A" w:rsidRPr="00AA22CC">
        <w:rPr>
          <w:rFonts w:ascii="Times New Roman" w:hAnsi="Times New Roman"/>
          <w:i/>
          <w:iCs/>
          <w:spacing w:val="-2"/>
          <w:lang w:val="en-US"/>
        </w:rPr>
        <w:t> "</w:t>
      </w:r>
      <w:r w:rsidR="008C7C7A" w:rsidRPr="00AA22CC">
        <w:rPr>
          <w:rFonts w:ascii="Times New Roman" w:hAnsi="Times New Roman"/>
          <w:spacing w:val="-2"/>
          <w:lang w:val="en-US"/>
        </w:rPr>
        <w:t>Increasing molecular dynamics simulation rates with an 8-fold increase in electrical power efficiency", in </w:t>
      </w:r>
      <w:r w:rsidR="008C7C7A" w:rsidRPr="00AA22CC">
        <w:rPr>
          <w:rFonts w:ascii="Times New Roman" w:hAnsi="Times New Roman"/>
          <w:i/>
          <w:iCs/>
          <w:spacing w:val="-2"/>
          <w:lang w:val="en-US"/>
        </w:rPr>
        <w:t>SC '16 Proc. of the Int. Conf. for High Perf. Computing, Networking, Storage and Analysis, </w:t>
      </w:r>
      <w:r w:rsidR="008C7C7A" w:rsidRPr="00AA22CC">
        <w:rPr>
          <w:rFonts w:ascii="Times New Roman" w:hAnsi="Times New Roman"/>
          <w:spacing w:val="-2"/>
          <w:lang w:val="en-US"/>
        </w:rPr>
        <w:t>Article</w:t>
      </w:r>
      <w:r w:rsidR="008C7C7A" w:rsidRPr="00AA22CC">
        <w:rPr>
          <w:rFonts w:ascii="Times New Roman" w:hAnsi="Times New Roman"/>
          <w:i/>
          <w:iCs/>
          <w:spacing w:val="-2"/>
          <w:lang w:val="en-US"/>
        </w:rPr>
        <w:t> </w:t>
      </w:r>
      <w:r w:rsidR="008C7C7A" w:rsidRPr="00AA22CC">
        <w:rPr>
          <w:rFonts w:ascii="Times New Roman" w:hAnsi="Times New Roman"/>
          <w:spacing w:val="-2"/>
          <w:lang w:val="en-US"/>
        </w:rPr>
        <w:t>No. 8, Salt Lake City, Utah, IEEE Press Piscataway, November 13 - 18, 2016. Accessed on Feb. 10, 2017. [Online]. Available: ACM Digital Library</w:t>
      </w:r>
    </w:p>
    <w:p w14:paraId="082E0B19" w14:textId="77777777" w:rsidR="00AA22CC" w:rsidRDefault="00AA22CC" w:rsidP="00AA22CC">
      <w:pPr>
        <w:pStyle w:val="ListParagraph"/>
        <w:numPr>
          <w:ilvl w:val="0"/>
          <w:numId w:val="19"/>
        </w:numPr>
        <w:jc w:val="both"/>
        <w:rPr>
          <w:rFonts w:ascii="Times New Roman" w:hAnsi="Times New Roman"/>
          <w:spacing w:val="-2"/>
          <w:lang w:val="en-US"/>
        </w:rPr>
      </w:pPr>
      <w:r>
        <w:rPr>
          <w:rFonts w:ascii="Times New Roman" w:hAnsi="Times New Roman"/>
          <w:spacing w:val="-2"/>
          <w:lang w:val="en-US"/>
        </w:rPr>
        <w:t xml:space="preserve"> </w:t>
      </w:r>
      <w:r w:rsidR="008C7C7A" w:rsidRPr="00AA22CC">
        <w:rPr>
          <w:rFonts w:ascii="Times New Roman" w:hAnsi="Times New Roman"/>
          <w:spacing w:val="-2"/>
          <w:lang w:val="en-US"/>
        </w:rPr>
        <w:t>Films Media Group (2006),</w:t>
      </w:r>
      <w:r w:rsidR="008C7C7A" w:rsidRPr="00AA22CC">
        <w:rPr>
          <w:rFonts w:ascii="Times New Roman" w:hAnsi="Times New Roman"/>
          <w:i/>
          <w:iCs/>
          <w:spacing w:val="-2"/>
          <w:lang w:val="en-US"/>
        </w:rPr>
        <w:t> Electrical components. Part one: Resistors, Batteries and Switches </w:t>
      </w:r>
      <w:r w:rsidR="008C7C7A" w:rsidRPr="00AA22CC">
        <w:rPr>
          <w:rFonts w:ascii="Times New Roman" w:hAnsi="Times New Roman"/>
          <w:spacing w:val="-2"/>
          <w:lang w:val="en-US"/>
        </w:rPr>
        <w:t>[DVD]. Monmouth Junction, NJ: Shopware.</w:t>
      </w:r>
      <w:r w:rsidRPr="00AA22CC">
        <w:rPr>
          <w:rFonts w:ascii="Times New Roman" w:hAnsi="Times New Roman"/>
          <w:spacing w:val="-2"/>
          <w:lang w:val="en-US"/>
        </w:rPr>
        <w:t xml:space="preserve"> </w:t>
      </w:r>
    </w:p>
    <w:p w14:paraId="4FE8BEAA" w14:textId="696C6F15" w:rsidR="00AA22CC" w:rsidRDefault="00AA22CC" w:rsidP="00AA22CC">
      <w:pPr>
        <w:pStyle w:val="ListParagraph"/>
        <w:numPr>
          <w:ilvl w:val="0"/>
          <w:numId w:val="19"/>
        </w:numPr>
        <w:jc w:val="both"/>
        <w:rPr>
          <w:rFonts w:ascii="Times New Roman" w:hAnsi="Times New Roman"/>
          <w:spacing w:val="-2"/>
          <w:lang w:val="en-US"/>
        </w:rPr>
      </w:pPr>
      <w:r>
        <w:rPr>
          <w:rFonts w:ascii="Times New Roman" w:hAnsi="Times New Roman"/>
          <w:spacing w:val="-2"/>
          <w:lang w:val="en-US"/>
        </w:rPr>
        <w:t xml:space="preserve"> </w:t>
      </w:r>
      <w:r w:rsidRPr="008C7C7A">
        <w:rPr>
          <w:rFonts w:ascii="Times New Roman" w:hAnsi="Times New Roman"/>
          <w:spacing w:val="-2"/>
          <w:lang w:val="en-US"/>
        </w:rPr>
        <w:t>Kanopy Streaming Service (2012).</w:t>
      </w:r>
      <w:r w:rsidRPr="008C7C7A">
        <w:rPr>
          <w:rFonts w:ascii="Times New Roman" w:hAnsi="Times New Roman"/>
          <w:i/>
          <w:iCs/>
          <w:spacing w:val="-2"/>
          <w:lang w:val="en-US"/>
        </w:rPr>
        <w:t> Engineering: The Break Press </w:t>
      </w:r>
      <w:r w:rsidRPr="008C7C7A">
        <w:rPr>
          <w:rFonts w:ascii="Times New Roman" w:hAnsi="Times New Roman"/>
          <w:spacing w:val="-2"/>
          <w:lang w:val="en-US"/>
        </w:rPr>
        <w:t>[Streaming Video]. Accessed on: Feb. 9, 2017. Available: </w:t>
      </w:r>
      <w:r w:rsidRPr="00AA22CC">
        <w:rPr>
          <w:rFonts w:ascii="Times New Roman" w:hAnsi="Times New Roman"/>
          <w:spacing w:val="-2"/>
          <w:lang w:val="en-US"/>
        </w:rPr>
        <w:t>https://vu.kanopystreaming.com</w:t>
      </w:r>
      <w:r>
        <w:rPr>
          <w:rFonts w:ascii="Times New Roman" w:hAnsi="Times New Roman"/>
          <w:spacing w:val="-2"/>
          <w:lang w:val="en-US"/>
        </w:rPr>
        <w:t xml:space="preserve"> </w:t>
      </w:r>
    </w:p>
    <w:sectPr w:rsidR="00AA22CC" w:rsidSect="007D3074">
      <w:footerReference w:type="default" r:id="rId10"/>
      <w:pgSz w:w="11909" w:h="16834" w:code="9"/>
      <w:pgMar w:top="1440" w:right="1440" w:bottom="1440" w:left="1440"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C97CE" w14:textId="77777777" w:rsidR="00D74B26" w:rsidRDefault="00D74B26" w:rsidP="007C261B">
      <w:pPr>
        <w:spacing w:after="0" w:line="240" w:lineRule="auto"/>
      </w:pPr>
      <w:r>
        <w:separator/>
      </w:r>
    </w:p>
  </w:endnote>
  <w:endnote w:type="continuationSeparator" w:id="0">
    <w:p w14:paraId="55AA044C" w14:textId="77777777" w:rsidR="00D74B26" w:rsidRDefault="00D74B26"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040292"/>
      <w:docPartObj>
        <w:docPartGallery w:val="Page Numbers (Bottom of Page)"/>
        <w:docPartUnique/>
      </w:docPartObj>
    </w:sdtPr>
    <w:sdtEndPr>
      <w:rPr>
        <w:rFonts w:ascii="Times New Roman" w:hAnsi="Times New Roman"/>
        <w:noProof/>
        <w:sz w:val="24"/>
        <w:szCs w:val="24"/>
      </w:rPr>
    </w:sdtEndPr>
    <w:sdtContent>
      <w:p w14:paraId="0E578E9C" w14:textId="78CE5216" w:rsidR="00596B20" w:rsidRPr="007D3074" w:rsidRDefault="00596B20" w:rsidP="007D3074">
        <w:pPr>
          <w:pStyle w:val="Footer"/>
          <w:spacing w:before="120" w:after="0"/>
          <w:jc w:val="center"/>
          <w:rPr>
            <w:rFonts w:ascii="Times New Roman" w:hAnsi="Times New Roman"/>
            <w:sz w:val="24"/>
            <w:szCs w:val="24"/>
          </w:rPr>
        </w:pPr>
        <w:r w:rsidRPr="00AE1180">
          <w:rPr>
            <w:rFonts w:ascii="Times New Roman" w:hAnsi="Times New Roman"/>
            <w:sz w:val="24"/>
            <w:szCs w:val="24"/>
          </w:rPr>
          <w:fldChar w:fldCharType="begin"/>
        </w:r>
        <w:r w:rsidRPr="00AE1180">
          <w:rPr>
            <w:rFonts w:ascii="Times New Roman" w:hAnsi="Times New Roman"/>
            <w:sz w:val="24"/>
            <w:szCs w:val="24"/>
          </w:rPr>
          <w:instrText xml:space="preserve"> PAGE   \* MERGEFORMAT </w:instrText>
        </w:r>
        <w:r w:rsidRPr="00AE1180">
          <w:rPr>
            <w:rFonts w:ascii="Times New Roman" w:hAnsi="Times New Roman"/>
            <w:sz w:val="24"/>
            <w:szCs w:val="24"/>
          </w:rPr>
          <w:fldChar w:fldCharType="separate"/>
        </w:r>
        <w:r w:rsidRPr="00AE1180">
          <w:rPr>
            <w:rFonts w:ascii="Times New Roman" w:hAnsi="Times New Roman"/>
            <w:noProof/>
            <w:sz w:val="24"/>
            <w:szCs w:val="24"/>
          </w:rPr>
          <w:t>2</w:t>
        </w:r>
        <w:r w:rsidRPr="00AE118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9657" w14:textId="77777777" w:rsidR="00D74B26" w:rsidRDefault="00D74B26" w:rsidP="007C261B">
      <w:pPr>
        <w:spacing w:after="0" w:line="240" w:lineRule="auto"/>
      </w:pPr>
      <w:r>
        <w:separator/>
      </w:r>
    </w:p>
  </w:footnote>
  <w:footnote w:type="continuationSeparator" w:id="0">
    <w:p w14:paraId="5515B528" w14:textId="77777777" w:rsidR="00D74B26" w:rsidRDefault="00D74B26" w:rsidP="007C2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B1BE3"/>
    <w:multiLevelType w:val="hybridMultilevel"/>
    <w:tmpl w:val="72188C34"/>
    <w:lvl w:ilvl="0" w:tplc="B35EBD34">
      <w:start w:val="1"/>
      <w:numFmt w:val="decimal"/>
      <w:lvlText w:val="[%1]"/>
      <w:lvlJc w:val="left"/>
      <w:pPr>
        <w:ind w:left="720" w:hanging="360"/>
      </w:pPr>
      <w:rPr>
        <w:rFonts w:hint="default"/>
      </w:rPr>
    </w:lvl>
    <w:lvl w:ilvl="1" w:tplc="BBE6E2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7"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1"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5"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376584140">
    <w:abstractNumId w:val="13"/>
  </w:num>
  <w:num w:numId="2" w16cid:durableId="1345546531">
    <w:abstractNumId w:val="11"/>
  </w:num>
  <w:num w:numId="3" w16cid:durableId="530343817">
    <w:abstractNumId w:val="0"/>
  </w:num>
  <w:num w:numId="4" w16cid:durableId="2014144172">
    <w:abstractNumId w:val="7"/>
  </w:num>
  <w:num w:numId="5" w16cid:durableId="1257789313">
    <w:abstractNumId w:val="16"/>
  </w:num>
  <w:num w:numId="6" w16cid:durableId="503398260">
    <w:abstractNumId w:val="17"/>
  </w:num>
  <w:num w:numId="7" w16cid:durableId="1073357109">
    <w:abstractNumId w:val="3"/>
  </w:num>
  <w:num w:numId="8" w16cid:durableId="1584025543">
    <w:abstractNumId w:val="18"/>
  </w:num>
  <w:num w:numId="9" w16cid:durableId="1392390882">
    <w:abstractNumId w:val="4"/>
  </w:num>
  <w:num w:numId="10" w16cid:durableId="1516576766">
    <w:abstractNumId w:val="5"/>
  </w:num>
  <w:num w:numId="11" w16cid:durableId="1071662509">
    <w:abstractNumId w:val="8"/>
  </w:num>
  <w:num w:numId="12" w16cid:durableId="663431581">
    <w:abstractNumId w:val="10"/>
  </w:num>
  <w:num w:numId="13" w16cid:durableId="2145387108">
    <w:abstractNumId w:val="9"/>
  </w:num>
  <w:num w:numId="14" w16cid:durableId="259725116">
    <w:abstractNumId w:val="6"/>
  </w:num>
  <w:num w:numId="15" w16cid:durableId="1208642560">
    <w:abstractNumId w:val="14"/>
  </w:num>
  <w:num w:numId="16" w16cid:durableId="20863464">
    <w:abstractNumId w:val="12"/>
  </w:num>
  <w:num w:numId="17" w16cid:durableId="1150713465">
    <w:abstractNumId w:val="15"/>
  </w:num>
  <w:num w:numId="18" w16cid:durableId="1744719854">
    <w:abstractNumId w:val="2"/>
  </w:num>
  <w:num w:numId="19" w16cid:durableId="213228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F"/>
    <w:rsid w:val="00000C28"/>
    <w:rsid w:val="00001DEA"/>
    <w:rsid w:val="000076C9"/>
    <w:rsid w:val="0001277D"/>
    <w:rsid w:val="000128A5"/>
    <w:rsid w:val="00023244"/>
    <w:rsid w:val="00025754"/>
    <w:rsid w:val="00027766"/>
    <w:rsid w:val="000319C5"/>
    <w:rsid w:val="00032A06"/>
    <w:rsid w:val="00034563"/>
    <w:rsid w:val="000363C8"/>
    <w:rsid w:val="000440A6"/>
    <w:rsid w:val="0005174F"/>
    <w:rsid w:val="000521AE"/>
    <w:rsid w:val="000550FD"/>
    <w:rsid w:val="000710B0"/>
    <w:rsid w:val="0007588E"/>
    <w:rsid w:val="000771F1"/>
    <w:rsid w:val="00082CBD"/>
    <w:rsid w:val="00085059"/>
    <w:rsid w:val="00090B01"/>
    <w:rsid w:val="00095231"/>
    <w:rsid w:val="00095567"/>
    <w:rsid w:val="000A10E9"/>
    <w:rsid w:val="000B0948"/>
    <w:rsid w:val="000B4249"/>
    <w:rsid w:val="000D2A4D"/>
    <w:rsid w:val="000D54C7"/>
    <w:rsid w:val="000E05E5"/>
    <w:rsid w:val="00101998"/>
    <w:rsid w:val="001033E6"/>
    <w:rsid w:val="00104AC1"/>
    <w:rsid w:val="00110C42"/>
    <w:rsid w:val="001248FB"/>
    <w:rsid w:val="00134B92"/>
    <w:rsid w:val="00150506"/>
    <w:rsid w:val="001508FF"/>
    <w:rsid w:val="00153CE8"/>
    <w:rsid w:val="00173091"/>
    <w:rsid w:val="0017360E"/>
    <w:rsid w:val="001800B7"/>
    <w:rsid w:val="00180726"/>
    <w:rsid w:val="0018332C"/>
    <w:rsid w:val="0018400B"/>
    <w:rsid w:val="00190859"/>
    <w:rsid w:val="0019162B"/>
    <w:rsid w:val="001925D4"/>
    <w:rsid w:val="001A3303"/>
    <w:rsid w:val="001B4E0A"/>
    <w:rsid w:val="001C2CB8"/>
    <w:rsid w:val="001E7D17"/>
    <w:rsid w:val="001F538D"/>
    <w:rsid w:val="00204722"/>
    <w:rsid w:val="0021276D"/>
    <w:rsid w:val="00222068"/>
    <w:rsid w:val="0022326E"/>
    <w:rsid w:val="0022650D"/>
    <w:rsid w:val="00231290"/>
    <w:rsid w:val="002438DB"/>
    <w:rsid w:val="00252BF1"/>
    <w:rsid w:val="00272DCD"/>
    <w:rsid w:val="002751CF"/>
    <w:rsid w:val="00275CB7"/>
    <w:rsid w:val="0027604A"/>
    <w:rsid w:val="002A02A7"/>
    <w:rsid w:val="002A372B"/>
    <w:rsid w:val="002A6C2F"/>
    <w:rsid w:val="002B53B0"/>
    <w:rsid w:val="002C35FE"/>
    <w:rsid w:val="002C43D0"/>
    <w:rsid w:val="002C50AF"/>
    <w:rsid w:val="002D2B7E"/>
    <w:rsid w:val="003011B4"/>
    <w:rsid w:val="00322BB3"/>
    <w:rsid w:val="003234EC"/>
    <w:rsid w:val="00324533"/>
    <w:rsid w:val="003300E7"/>
    <w:rsid w:val="00330C53"/>
    <w:rsid w:val="003314E1"/>
    <w:rsid w:val="00332C08"/>
    <w:rsid w:val="003343CE"/>
    <w:rsid w:val="00341923"/>
    <w:rsid w:val="003507D1"/>
    <w:rsid w:val="0037134C"/>
    <w:rsid w:val="00375CC8"/>
    <w:rsid w:val="00387913"/>
    <w:rsid w:val="003C4CD6"/>
    <w:rsid w:val="003D37F9"/>
    <w:rsid w:val="003D44A9"/>
    <w:rsid w:val="003E4ECA"/>
    <w:rsid w:val="003E760F"/>
    <w:rsid w:val="003F0C63"/>
    <w:rsid w:val="003F6B4F"/>
    <w:rsid w:val="00402BF0"/>
    <w:rsid w:val="0042057D"/>
    <w:rsid w:val="00432510"/>
    <w:rsid w:val="00441085"/>
    <w:rsid w:val="00462416"/>
    <w:rsid w:val="00462473"/>
    <w:rsid w:val="00462A53"/>
    <w:rsid w:val="00465024"/>
    <w:rsid w:val="00467DEF"/>
    <w:rsid w:val="00472163"/>
    <w:rsid w:val="0048242C"/>
    <w:rsid w:val="0049152B"/>
    <w:rsid w:val="00497168"/>
    <w:rsid w:val="004A5578"/>
    <w:rsid w:val="004B5B70"/>
    <w:rsid w:val="004C37CF"/>
    <w:rsid w:val="004C7C44"/>
    <w:rsid w:val="004D7469"/>
    <w:rsid w:val="004F30FF"/>
    <w:rsid w:val="004F7134"/>
    <w:rsid w:val="004F79B9"/>
    <w:rsid w:val="00500AF0"/>
    <w:rsid w:val="005014FD"/>
    <w:rsid w:val="0050374F"/>
    <w:rsid w:val="00504298"/>
    <w:rsid w:val="00505C94"/>
    <w:rsid w:val="00512D3B"/>
    <w:rsid w:val="0052619A"/>
    <w:rsid w:val="005274C7"/>
    <w:rsid w:val="00537FA1"/>
    <w:rsid w:val="00545BD9"/>
    <w:rsid w:val="0055135F"/>
    <w:rsid w:val="005549EE"/>
    <w:rsid w:val="005559BF"/>
    <w:rsid w:val="00564396"/>
    <w:rsid w:val="00566A3D"/>
    <w:rsid w:val="005773AA"/>
    <w:rsid w:val="00596B20"/>
    <w:rsid w:val="005A66DB"/>
    <w:rsid w:val="005B050A"/>
    <w:rsid w:val="005D5975"/>
    <w:rsid w:val="005E4C66"/>
    <w:rsid w:val="005F63DA"/>
    <w:rsid w:val="00601C1D"/>
    <w:rsid w:val="00604AC5"/>
    <w:rsid w:val="00604DCE"/>
    <w:rsid w:val="0060737D"/>
    <w:rsid w:val="0061225C"/>
    <w:rsid w:val="0063755A"/>
    <w:rsid w:val="006458A8"/>
    <w:rsid w:val="006502F2"/>
    <w:rsid w:val="006527C8"/>
    <w:rsid w:val="006649A5"/>
    <w:rsid w:val="006649DE"/>
    <w:rsid w:val="006766E5"/>
    <w:rsid w:val="00680181"/>
    <w:rsid w:val="00680AFB"/>
    <w:rsid w:val="00681109"/>
    <w:rsid w:val="00681A25"/>
    <w:rsid w:val="00683BBD"/>
    <w:rsid w:val="00687CE8"/>
    <w:rsid w:val="0069092C"/>
    <w:rsid w:val="006911BD"/>
    <w:rsid w:val="00692639"/>
    <w:rsid w:val="00693F1A"/>
    <w:rsid w:val="006A6C72"/>
    <w:rsid w:val="006B40D5"/>
    <w:rsid w:val="006C0829"/>
    <w:rsid w:val="006C2A7F"/>
    <w:rsid w:val="006D454A"/>
    <w:rsid w:val="006D6D75"/>
    <w:rsid w:val="006E5FA8"/>
    <w:rsid w:val="006F0ABD"/>
    <w:rsid w:val="006F1E39"/>
    <w:rsid w:val="00701E1B"/>
    <w:rsid w:val="00703FCC"/>
    <w:rsid w:val="0071573F"/>
    <w:rsid w:val="00716768"/>
    <w:rsid w:val="00724FCF"/>
    <w:rsid w:val="007306C6"/>
    <w:rsid w:val="00743ECE"/>
    <w:rsid w:val="00744DEA"/>
    <w:rsid w:val="0075042A"/>
    <w:rsid w:val="00754A49"/>
    <w:rsid w:val="00780455"/>
    <w:rsid w:val="00780FD8"/>
    <w:rsid w:val="007832AE"/>
    <w:rsid w:val="007864CA"/>
    <w:rsid w:val="00786B3F"/>
    <w:rsid w:val="007920CE"/>
    <w:rsid w:val="0079798D"/>
    <w:rsid w:val="007C261B"/>
    <w:rsid w:val="007D3074"/>
    <w:rsid w:val="007D3C62"/>
    <w:rsid w:val="007D4F6E"/>
    <w:rsid w:val="007E1855"/>
    <w:rsid w:val="007E24DA"/>
    <w:rsid w:val="008016F8"/>
    <w:rsid w:val="00807CDF"/>
    <w:rsid w:val="00815D0D"/>
    <w:rsid w:val="008201FE"/>
    <w:rsid w:val="00825587"/>
    <w:rsid w:val="00830DBC"/>
    <w:rsid w:val="00841CA0"/>
    <w:rsid w:val="00852DF5"/>
    <w:rsid w:val="008574AE"/>
    <w:rsid w:val="0086521A"/>
    <w:rsid w:val="00866870"/>
    <w:rsid w:val="00871B43"/>
    <w:rsid w:val="00882B0A"/>
    <w:rsid w:val="008907C6"/>
    <w:rsid w:val="008961A5"/>
    <w:rsid w:val="008A1749"/>
    <w:rsid w:val="008C451E"/>
    <w:rsid w:val="008C6096"/>
    <w:rsid w:val="008C7C7A"/>
    <w:rsid w:val="008D61D7"/>
    <w:rsid w:val="008F20CD"/>
    <w:rsid w:val="00923B88"/>
    <w:rsid w:val="00934B60"/>
    <w:rsid w:val="00937741"/>
    <w:rsid w:val="00946457"/>
    <w:rsid w:val="0094772E"/>
    <w:rsid w:val="00956FA9"/>
    <w:rsid w:val="00964658"/>
    <w:rsid w:val="00966C36"/>
    <w:rsid w:val="00970BA9"/>
    <w:rsid w:val="00971176"/>
    <w:rsid w:val="00974242"/>
    <w:rsid w:val="00990A16"/>
    <w:rsid w:val="009A263F"/>
    <w:rsid w:val="009C2103"/>
    <w:rsid w:val="009D2814"/>
    <w:rsid w:val="009D460C"/>
    <w:rsid w:val="009F2C0E"/>
    <w:rsid w:val="009F3FE3"/>
    <w:rsid w:val="009F44C2"/>
    <w:rsid w:val="009F4BF4"/>
    <w:rsid w:val="009F590B"/>
    <w:rsid w:val="009F5A27"/>
    <w:rsid w:val="009F6714"/>
    <w:rsid w:val="009F6753"/>
    <w:rsid w:val="00A01C9D"/>
    <w:rsid w:val="00A06346"/>
    <w:rsid w:val="00A1634A"/>
    <w:rsid w:val="00A31504"/>
    <w:rsid w:val="00A5687F"/>
    <w:rsid w:val="00A72E55"/>
    <w:rsid w:val="00A80BBF"/>
    <w:rsid w:val="00A8664B"/>
    <w:rsid w:val="00A86ECC"/>
    <w:rsid w:val="00A9256D"/>
    <w:rsid w:val="00A950BF"/>
    <w:rsid w:val="00AA1BDB"/>
    <w:rsid w:val="00AA22CC"/>
    <w:rsid w:val="00AA711C"/>
    <w:rsid w:val="00AB79E1"/>
    <w:rsid w:val="00AC2B0A"/>
    <w:rsid w:val="00AD0D7B"/>
    <w:rsid w:val="00AD546F"/>
    <w:rsid w:val="00AE1180"/>
    <w:rsid w:val="00AF098C"/>
    <w:rsid w:val="00AF6C02"/>
    <w:rsid w:val="00AF75CE"/>
    <w:rsid w:val="00B0029B"/>
    <w:rsid w:val="00B01A84"/>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B6639"/>
    <w:rsid w:val="00BC69A0"/>
    <w:rsid w:val="00BD232D"/>
    <w:rsid w:val="00BE1D59"/>
    <w:rsid w:val="00BE2956"/>
    <w:rsid w:val="00BF0E00"/>
    <w:rsid w:val="00BF2A0C"/>
    <w:rsid w:val="00BF6777"/>
    <w:rsid w:val="00C01AA6"/>
    <w:rsid w:val="00C10DDC"/>
    <w:rsid w:val="00C10FE4"/>
    <w:rsid w:val="00C17BC0"/>
    <w:rsid w:val="00C17F82"/>
    <w:rsid w:val="00C40BE1"/>
    <w:rsid w:val="00C42A43"/>
    <w:rsid w:val="00C46D40"/>
    <w:rsid w:val="00C62D94"/>
    <w:rsid w:val="00C706B4"/>
    <w:rsid w:val="00C74F32"/>
    <w:rsid w:val="00C80041"/>
    <w:rsid w:val="00C852F2"/>
    <w:rsid w:val="00C97BE1"/>
    <w:rsid w:val="00CC142F"/>
    <w:rsid w:val="00CC4B91"/>
    <w:rsid w:val="00CD788F"/>
    <w:rsid w:val="00CE4C82"/>
    <w:rsid w:val="00CE612E"/>
    <w:rsid w:val="00CF0CFF"/>
    <w:rsid w:val="00CF476B"/>
    <w:rsid w:val="00D15CCA"/>
    <w:rsid w:val="00D163C5"/>
    <w:rsid w:val="00D17A55"/>
    <w:rsid w:val="00D20936"/>
    <w:rsid w:val="00D22B60"/>
    <w:rsid w:val="00D246B4"/>
    <w:rsid w:val="00D261E8"/>
    <w:rsid w:val="00D33881"/>
    <w:rsid w:val="00D6210E"/>
    <w:rsid w:val="00D72E18"/>
    <w:rsid w:val="00D74B26"/>
    <w:rsid w:val="00D87B15"/>
    <w:rsid w:val="00D950D4"/>
    <w:rsid w:val="00D95F71"/>
    <w:rsid w:val="00DA2764"/>
    <w:rsid w:val="00DB2D97"/>
    <w:rsid w:val="00DC10D2"/>
    <w:rsid w:val="00DC2C8A"/>
    <w:rsid w:val="00DC54DA"/>
    <w:rsid w:val="00DC5AB0"/>
    <w:rsid w:val="00DE09A8"/>
    <w:rsid w:val="00DE3CDD"/>
    <w:rsid w:val="00DE5F31"/>
    <w:rsid w:val="00DF3E50"/>
    <w:rsid w:val="00DF6A82"/>
    <w:rsid w:val="00E0350A"/>
    <w:rsid w:val="00E03AC5"/>
    <w:rsid w:val="00E0672F"/>
    <w:rsid w:val="00E17A73"/>
    <w:rsid w:val="00E20D49"/>
    <w:rsid w:val="00E23EA4"/>
    <w:rsid w:val="00E246AB"/>
    <w:rsid w:val="00E24CEC"/>
    <w:rsid w:val="00E31D9B"/>
    <w:rsid w:val="00E559E8"/>
    <w:rsid w:val="00E61404"/>
    <w:rsid w:val="00E64780"/>
    <w:rsid w:val="00E647BB"/>
    <w:rsid w:val="00E71BFF"/>
    <w:rsid w:val="00E84236"/>
    <w:rsid w:val="00E84DAA"/>
    <w:rsid w:val="00E91BA7"/>
    <w:rsid w:val="00E97674"/>
    <w:rsid w:val="00E97FC9"/>
    <w:rsid w:val="00EA08C4"/>
    <w:rsid w:val="00EA3662"/>
    <w:rsid w:val="00EA3B69"/>
    <w:rsid w:val="00EB0016"/>
    <w:rsid w:val="00EB2404"/>
    <w:rsid w:val="00EC2FEC"/>
    <w:rsid w:val="00EC4369"/>
    <w:rsid w:val="00ED78B8"/>
    <w:rsid w:val="00EE093E"/>
    <w:rsid w:val="00EE732E"/>
    <w:rsid w:val="00EF31F0"/>
    <w:rsid w:val="00EF68F0"/>
    <w:rsid w:val="00EF7F9E"/>
    <w:rsid w:val="00F02C1B"/>
    <w:rsid w:val="00F07782"/>
    <w:rsid w:val="00F12BAF"/>
    <w:rsid w:val="00F22917"/>
    <w:rsid w:val="00F25BE2"/>
    <w:rsid w:val="00F3165E"/>
    <w:rsid w:val="00F32283"/>
    <w:rsid w:val="00F344AB"/>
    <w:rsid w:val="00F373CB"/>
    <w:rsid w:val="00F40262"/>
    <w:rsid w:val="00F52721"/>
    <w:rsid w:val="00F531B0"/>
    <w:rsid w:val="00F53CF5"/>
    <w:rsid w:val="00F54EA0"/>
    <w:rsid w:val="00F6149F"/>
    <w:rsid w:val="00F620F0"/>
    <w:rsid w:val="00F7377A"/>
    <w:rsid w:val="00F80291"/>
    <w:rsid w:val="00F86254"/>
    <w:rsid w:val="00F8680A"/>
    <w:rsid w:val="00F8763E"/>
    <w:rsid w:val="00F96BDE"/>
    <w:rsid w:val="00F971A2"/>
    <w:rsid w:val="00FA10C2"/>
    <w:rsid w:val="00FA3B66"/>
    <w:rsid w:val="00FD37A5"/>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4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 w:type="table" w:customStyle="1" w:styleId="TableGrid1">
    <w:name w:val="Table Grid1"/>
    <w:basedOn w:val="TableNormal"/>
    <w:next w:val="TableGrid"/>
    <w:uiPriority w:val="39"/>
    <w:rsid w:val="00F868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AB0"/>
    <w:rPr>
      <w:color w:val="0000FF" w:themeColor="hyperlink"/>
      <w:u w:val="single"/>
    </w:rPr>
  </w:style>
  <w:style w:type="character" w:styleId="UnresolvedMention">
    <w:name w:val="Unresolved Mention"/>
    <w:basedOn w:val="DefaultParagraphFont"/>
    <w:uiPriority w:val="99"/>
    <w:semiHidden/>
    <w:unhideWhenUsed/>
    <w:rsid w:val="00DC5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756">
      <w:bodyDiv w:val="1"/>
      <w:marLeft w:val="0"/>
      <w:marRight w:val="0"/>
      <w:marTop w:val="0"/>
      <w:marBottom w:val="0"/>
      <w:divBdr>
        <w:top w:val="none" w:sz="0" w:space="0" w:color="auto"/>
        <w:left w:val="none" w:sz="0" w:space="0" w:color="auto"/>
        <w:bottom w:val="none" w:sz="0" w:space="0" w:color="auto"/>
        <w:right w:val="none" w:sz="0" w:space="0" w:color="auto"/>
      </w:divBdr>
      <w:divsChild>
        <w:div w:id="1475488933">
          <w:marLeft w:val="547"/>
          <w:marRight w:val="0"/>
          <w:marTop w:val="0"/>
          <w:marBottom w:val="0"/>
          <w:divBdr>
            <w:top w:val="none" w:sz="0" w:space="0" w:color="auto"/>
            <w:left w:val="none" w:sz="0" w:space="0" w:color="auto"/>
            <w:bottom w:val="none" w:sz="0" w:space="0" w:color="auto"/>
            <w:right w:val="none" w:sz="0" w:space="0" w:color="auto"/>
          </w:divBdr>
        </w:div>
      </w:divsChild>
    </w:div>
    <w:div w:id="17681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2745</Words>
  <Characters>15650</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Rezumat extins RO</vt: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EN</dc:title>
  <dc:subject/>
  <dc:creator>VALENTIN IONITA (23697)</dc:creator>
  <cp:keywords/>
  <dc:description/>
  <cp:lastModifiedBy>VALENTIN IONITA (23697)</cp:lastModifiedBy>
  <cp:revision>5</cp:revision>
  <cp:lastPrinted>2020-12-29T10:58:00Z</cp:lastPrinted>
  <dcterms:created xsi:type="dcterms:W3CDTF">2025-02-14T07:38:00Z</dcterms:created>
  <dcterms:modified xsi:type="dcterms:W3CDTF">2025-02-14T14:50:00Z</dcterms:modified>
</cp:coreProperties>
</file>